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0DCB2" w14:textId="77777777" w:rsidR="003D3142" w:rsidRPr="000F1D53" w:rsidRDefault="00FD1FB7" w:rsidP="00FD1FB7">
      <w:pPr>
        <w:jc w:val="center"/>
        <w:rPr>
          <w:rFonts w:asciiTheme="minorBidi" w:hAnsiTheme="minorBidi"/>
          <w:b/>
          <w:bCs/>
          <w:sz w:val="32"/>
          <w:szCs w:val="32"/>
        </w:rPr>
      </w:pPr>
      <w:r w:rsidRPr="000F1D53">
        <w:rPr>
          <w:rFonts w:asciiTheme="minorBidi" w:hAnsiTheme="minorBidi"/>
          <w:b/>
          <w:bCs/>
          <w:sz w:val="32"/>
          <w:szCs w:val="32"/>
        </w:rPr>
        <w:t>PRESIDENT’S REPORT</w:t>
      </w:r>
    </w:p>
    <w:p w14:paraId="3C6F6F35" w14:textId="77777777" w:rsidR="00FD1FB7" w:rsidRPr="000F1D53" w:rsidRDefault="00FD1FB7" w:rsidP="00FD1FB7">
      <w:pPr>
        <w:jc w:val="center"/>
        <w:rPr>
          <w:rFonts w:asciiTheme="minorBidi" w:hAnsiTheme="minorBidi"/>
          <w:b/>
          <w:bCs/>
          <w:sz w:val="32"/>
          <w:szCs w:val="32"/>
        </w:rPr>
      </w:pPr>
      <w:r w:rsidRPr="000F1D53">
        <w:rPr>
          <w:rFonts w:asciiTheme="minorBidi" w:hAnsiTheme="minorBidi"/>
          <w:b/>
          <w:bCs/>
          <w:sz w:val="32"/>
          <w:szCs w:val="32"/>
        </w:rPr>
        <w:t>Isabelo P. Africa</w:t>
      </w:r>
    </w:p>
    <w:p w14:paraId="67884FFD" w14:textId="73718D99" w:rsidR="00C13B57" w:rsidRPr="000F1D53" w:rsidRDefault="00C13B57" w:rsidP="00FD1FB7">
      <w:pPr>
        <w:jc w:val="center"/>
        <w:rPr>
          <w:rFonts w:asciiTheme="minorBidi" w:hAnsiTheme="minorBidi"/>
          <w:b/>
          <w:bCs/>
          <w:i/>
          <w:iCs/>
          <w:sz w:val="32"/>
          <w:szCs w:val="32"/>
        </w:rPr>
      </w:pPr>
      <w:r w:rsidRPr="000F1D53">
        <w:rPr>
          <w:rFonts w:asciiTheme="minorBidi" w:hAnsiTheme="minorBidi"/>
          <w:b/>
          <w:bCs/>
          <w:i/>
          <w:iCs/>
          <w:sz w:val="32"/>
          <w:szCs w:val="32"/>
        </w:rPr>
        <w:t>June 24, 2017</w:t>
      </w:r>
    </w:p>
    <w:p w14:paraId="1A0A163A" w14:textId="77777777" w:rsidR="00FD1FB7" w:rsidRPr="000F1D53" w:rsidRDefault="00FD1FB7" w:rsidP="00FD1FB7">
      <w:pPr>
        <w:jc w:val="center"/>
        <w:rPr>
          <w:rFonts w:asciiTheme="minorBidi" w:hAnsiTheme="minorBidi"/>
          <w:b/>
          <w:bCs/>
          <w:sz w:val="32"/>
          <w:szCs w:val="32"/>
        </w:rPr>
      </w:pPr>
    </w:p>
    <w:p w14:paraId="4134DFEB" w14:textId="218A55DC" w:rsidR="00C954EF" w:rsidRPr="000F1D53" w:rsidRDefault="007B2859" w:rsidP="0073642F">
      <w:pPr>
        <w:jc w:val="both"/>
        <w:rPr>
          <w:rFonts w:asciiTheme="minorBidi" w:hAnsiTheme="minorBidi"/>
          <w:b/>
          <w:bCs/>
          <w:sz w:val="32"/>
          <w:szCs w:val="32"/>
          <w:lang w:val="en-PH"/>
        </w:rPr>
      </w:pPr>
      <w:r w:rsidRPr="000F1D53">
        <w:rPr>
          <w:rFonts w:asciiTheme="minorBidi" w:hAnsiTheme="minorBidi"/>
          <w:b/>
          <w:bCs/>
          <w:sz w:val="32"/>
          <w:szCs w:val="32"/>
        </w:rPr>
        <w:tab/>
      </w:r>
      <w:r w:rsidR="00DB5B2E" w:rsidRPr="000F1D53">
        <w:rPr>
          <w:rFonts w:asciiTheme="minorBidi" w:hAnsiTheme="minorBidi"/>
          <w:b/>
          <w:bCs/>
          <w:sz w:val="32"/>
          <w:szCs w:val="32"/>
        </w:rPr>
        <w:t>Today is our 39</w:t>
      </w:r>
      <w:r w:rsidR="00DB5B2E" w:rsidRPr="000F1D53">
        <w:rPr>
          <w:rFonts w:asciiTheme="minorBidi" w:hAnsiTheme="minorBidi"/>
          <w:b/>
          <w:bCs/>
          <w:sz w:val="32"/>
          <w:szCs w:val="32"/>
          <w:vertAlign w:val="superscript"/>
        </w:rPr>
        <w:t>th</w:t>
      </w:r>
      <w:r w:rsidR="00DB5B2E" w:rsidRPr="000F1D53">
        <w:rPr>
          <w:rFonts w:asciiTheme="minorBidi" w:hAnsiTheme="minorBidi"/>
          <w:b/>
          <w:bCs/>
          <w:sz w:val="32"/>
          <w:szCs w:val="32"/>
        </w:rPr>
        <w:t xml:space="preserve"> General Membershi</w:t>
      </w:r>
      <w:r w:rsidR="0073642F" w:rsidRPr="000F1D53">
        <w:rPr>
          <w:rFonts w:asciiTheme="minorBidi" w:hAnsiTheme="minorBidi"/>
          <w:b/>
          <w:bCs/>
          <w:sz w:val="32"/>
          <w:szCs w:val="32"/>
        </w:rPr>
        <w:t>p Meeting.  Next year, on February 11, 2018</w:t>
      </w:r>
      <w:r w:rsidR="00DB5B2E" w:rsidRPr="000F1D53">
        <w:rPr>
          <w:rFonts w:asciiTheme="minorBidi" w:hAnsiTheme="minorBidi"/>
          <w:b/>
          <w:bCs/>
          <w:sz w:val="32"/>
          <w:szCs w:val="32"/>
        </w:rPr>
        <w:t>, we will celebrate our 40</w:t>
      </w:r>
      <w:r w:rsidR="00DB5B2E" w:rsidRPr="000F1D53">
        <w:rPr>
          <w:rFonts w:asciiTheme="minorBidi" w:hAnsiTheme="minorBidi"/>
          <w:b/>
          <w:bCs/>
          <w:sz w:val="32"/>
          <w:szCs w:val="32"/>
          <w:vertAlign w:val="superscript"/>
        </w:rPr>
        <w:t>th</w:t>
      </w:r>
      <w:r w:rsidR="00DB5B2E" w:rsidRPr="000F1D53">
        <w:rPr>
          <w:rFonts w:asciiTheme="minorBidi" w:hAnsiTheme="minorBidi"/>
          <w:b/>
          <w:bCs/>
          <w:sz w:val="32"/>
          <w:szCs w:val="32"/>
        </w:rPr>
        <w:t xml:space="preserve"> Founding Anniversary.  Have we achieved our purpose?</w:t>
      </w:r>
      <w:r w:rsidR="00D94707" w:rsidRPr="000F1D53">
        <w:rPr>
          <w:rFonts w:asciiTheme="minorBidi" w:hAnsiTheme="minorBidi"/>
          <w:b/>
          <w:bCs/>
          <w:sz w:val="32"/>
          <w:szCs w:val="32"/>
        </w:rPr>
        <w:t xml:space="preserve"> </w:t>
      </w:r>
      <w:r w:rsidR="007E16A4" w:rsidRPr="000F1D53">
        <w:rPr>
          <w:rFonts w:asciiTheme="minorBidi" w:hAnsiTheme="minorBidi"/>
          <w:b/>
          <w:bCs/>
          <w:sz w:val="32"/>
          <w:szCs w:val="32"/>
        </w:rPr>
        <w:t xml:space="preserve"> To wit: “</w:t>
      </w:r>
      <w:r w:rsidR="007E16A4" w:rsidRPr="000F1D53">
        <w:rPr>
          <w:rFonts w:asciiTheme="minorBidi" w:hAnsiTheme="minorBidi"/>
          <w:b/>
          <w:bCs/>
          <w:sz w:val="32"/>
          <w:szCs w:val="32"/>
          <w:lang w:val="en-PH"/>
        </w:rPr>
        <w:t xml:space="preserve">To maintain educational excellence by bridging the gap between available government funds and the actual financial requirements needed by the school.” </w:t>
      </w:r>
      <w:r w:rsidR="0073642F" w:rsidRPr="000F1D53">
        <w:rPr>
          <w:rFonts w:asciiTheme="minorBidi" w:hAnsiTheme="minorBidi"/>
          <w:b/>
          <w:bCs/>
          <w:sz w:val="32"/>
          <w:szCs w:val="32"/>
        </w:rPr>
        <w:t>I sincerely hope that our membership would say YES! In reply.</w:t>
      </w:r>
    </w:p>
    <w:p w14:paraId="247F1244" w14:textId="77777777" w:rsidR="00416960" w:rsidRPr="000F1D53" w:rsidRDefault="00416960" w:rsidP="00FD1FB7">
      <w:pPr>
        <w:jc w:val="both"/>
        <w:rPr>
          <w:rFonts w:asciiTheme="minorBidi" w:hAnsiTheme="minorBidi"/>
          <w:b/>
          <w:bCs/>
          <w:sz w:val="32"/>
          <w:szCs w:val="32"/>
        </w:rPr>
      </w:pPr>
    </w:p>
    <w:p w14:paraId="39EC70A7" w14:textId="54CD622A" w:rsidR="00416960" w:rsidRPr="000F1D53" w:rsidRDefault="00DB5B2E" w:rsidP="00FD1FB7">
      <w:pPr>
        <w:jc w:val="both"/>
        <w:rPr>
          <w:rFonts w:asciiTheme="minorBidi" w:hAnsiTheme="minorBidi"/>
          <w:b/>
          <w:bCs/>
          <w:i/>
          <w:sz w:val="32"/>
          <w:szCs w:val="32"/>
        </w:rPr>
      </w:pPr>
      <w:r w:rsidRPr="000F1D53">
        <w:rPr>
          <w:rFonts w:asciiTheme="minorBidi" w:hAnsiTheme="minorBidi"/>
          <w:b/>
          <w:bCs/>
          <w:i/>
          <w:sz w:val="32"/>
          <w:szCs w:val="32"/>
        </w:rPr>
        <w:t>ASSETS</w:t>
      </w:r>
    </w:p>
    <w:p w14:paraId="569CB4B5" w14:textId="77777777" w:rsidR="00DB5B2E" w:rsidRPr="000F1D53" w:rsidRDefault="00DB5B2E" w:rsidP="00FD1FB7">
      <w:pPr>
        <w:jc w:val="both"/>
        <w:rPr>
          <w:rFonts w:asciiTheme="minorBidi" w:hAnsiTheme="minorBidi"/>
          <w:b/>
          <w:bCs/>
          <w:i/>
          <w:sz w:val="32"/>
          <w:szCs w:val="32"/>
        </w:rPr>
      </w:pPr>
    </w:p>
    <w:p w14:paraId="663BBA00" w14:textId="1AA11016" w:rsidR="00DB5B2E" w:rsidRPr="000F1D53" w:rsidRDefault="00DB5B2E" w:rsidP="007D2A02">
      <w:pPr>
        <w:jc w:val="both"/>
        <w:rPr>
          <w:rFonts w:asciiTheme="minorBidi" w:hAnsiTheme="minorBidi"/>
          <w:b/>
          <w:bCs/>
          <w:iCs/>
          <w:sz w:val="32"/>
          <w:szCs w:val="32"/>
        </w:rPr>
      </w:pPr>
      <w:r w:rsidRPr="000F1D53">
        <w:rPr>
          <w:rFonts w:asciiTheme="minorBidi" w:hAnsiTheme="minorBidi"/>
          <w:b/>
          <w:bCs/>
          <w:iCs/>
          <w:sz w:val="32"/>
          <w:szCs w:val="32"/>
        </w:rPr>
        <w:tab/>
        <w:t xml:space="preserve">As </w:t>
      </w:r>
      <w:r w:rsidR="007E16A4" w:rsidRPr="000F1D53">
        <w:rPr>
          <w:rFonts w:asciiTheme="minorBidi" w:hAnsiTheme="minorBidi"/>
          <w:b/>
          <w:bCs/>
          <w:iCs/>
          <w:sz w:val="32"/>
          <w:szCs w:val="32"/>
        </w:rPr>
        <w:t xml:space="preserve">earlier presented, </w:t>
      </w:r>
      <w:r w:rsidRPr="000F1D53">
        <w:rPr>
          <w:rFonts w:asciiTheme="minorBidi" w:hAnsiTheme="minorBidi"/>
          <w:b/>
          <w:bCs/>
          <w:iCs/>
          <w:sz w:val="32"/>
          <w:szCs w:val="32"/>
        </w:rPr>
        <w:t>w</w:t>
      </w:r>
      <w:r w:rsidR="0073642F" w:rsidRPr="000F1D53">
        <w:rPr>
          <w:rFonts w:asciiTheme="minorBidi" w:hAnsiTheme="minorBidi"/>
          <w:b/>
          <w:bCs/>
          <w:iCs/>
          <w:sz w:val="32"/>
          <w:szCs w:val="32"/>
        </w:rPr>
        <w:t>e have grown our assets from P23.9</w:t>
      </w:r>
      <w:r w:rsidRPr="000F1D53">
        <w:rPr>
          <w:rFonts w:asciiTheme="minorBidi" w:hAnsiTheme="minorBidi"/>
          <w:b/>
          <w:bCs/>
          <w:iCs/>
          <w:sz w:val="32"/>
          <w:szCs w:val="32"/>
        </w:rPr>
        <w:t>M in 2003, our 25</w:t>
      </w:r>
      <w:r w:rsidRPr="000F1D53">
        <w:rPr>
          <w:rFonts w:asciiTheme="minorBidi" w:hAnsiTheme="minorBidi"/>
          <w:b/>
          <w:bCs/>
          <w:iCs/>
          <w:sz w:val="32"/>
          <w:szCs w:val="32"/>
          <w:vertAlign w:val="superscript"/>
        </w:rPr>
        <w:t>th</w:t>
      </w:r>
      <w:r w:rsidRPr="000F1D53">
        <w:rPr>
          <w:rFonts w:asciiTheme="minorBidi" w:hAnsiTheme="minorBidi"/>
          <w:b/>
          <w:bCs/>
          <w:iCs/>
          <w:sz w:val="32"/>
          <w:szCs w:val="32"/>
        </w:rPr>
        <w:t xml:space="preserve"> Founding Anniversary, to </w:t>
      </w:r>
      <w:r w:rsidR="007D2A02">
        <w:rPr>
          <w:rFonts w:asciiTheme="minorBidi" w:hAnsiTheme="minorBidi"/>
          <w:b/>
          <w:bCs/>
          <w:iCs/>
          <w:sz w:val="32"/>
          <w:szCs w:val="32"/>
        </w:rPr>
        <w:t>P</w:t>
      </w:r>
      <w:bookmarkStart w:id="0" w:name="_GoBack"/>
      <w:bookmarkEnd w:id="0"/>
      <w:r w:rsidR="007D2A02">
        <w:rPr>
          <w:rFonts w:asciiTheme="minorBidi" w:hAnsiTheme="minorBidi"/>
          <w:b/>
          <w:bCs/>
          <w:iCs/>
          <w:sz w:val="32"/>
          <w:szCs w:val="32"/>
        </w:rPr>
        <w:t>50.2</w:t>
      </w:r>
      <w:r w:rsidRPr="000F1D53">
        <w:rPr>
          <w:rFonts w:asciiTheme="minorBidi" w:hAnsiTheme="minorBidi"/>
          <w:b/>
          <w:bCs/>
          <w:iCs/>
          <w:sz w:val="32"/>
          <w:szCs w:val="32"/>
        </w:rPr>
        <w:t>M</w:t>
      </w:r>
      <w:r w:rsidR="007E16A4" w:rsidRPr="000F1D53">
        <w:rPr>
          <w:rFonts w:asciiTheme="minorBidi" w:hAnsiTheme="minorBidi"/>
          <w:b/>
          <w:bCs/>
          <w:iCs/>
          <w:sz w:val="32"/>
          <w:szCs w:val="32"/>
        </w:rPr>
        <w:t xml:space="preserve"> today</w:t>
      </w:r>
      <w:r w:rsidRPr="000F1D53">
        <w:rPr>
          <w:rFonts w:asciiTheme="minorBidi" w:hAnsiTheme="minorBidi"/>
          <w:b/>
          <w:bCs/>
          <w:iCs/>
          <w:sz w:val="32"/>
          <w:szCs w:val="32"/>
        </w:rPr>
        <w:t xml:space="preserve">.  </w:t>
      </w:r>
      <w:r w:rsidR="007E16A4" w:rsidRPr="000F1D53">
        <w:rPr>
          <w:rFonts w:asciiTheme="minorBidi" w:hAnsiTheme="minorBidi"/>
          <w:b/>
          <w:bCs/>
          <w:iCs/>
          <w:sz w:val="32"/>
          <w:szCs w:val="32"/>
        </w:rPr>
        <w:t xml:space="preserve">More, we received P </w:t>
      </w:r>
      <w:r w:rsidR="0073642F" w:rsidRPr="000F1D53">
        <w:rPr>
          <w:rFonts w:asciiTheme="minorBidi" w:hAnsiTheme="minorBidi"/>
          <w:b/>
          <w:bCs/>
          <w:iCs/>
          <w:sz w:val="32"/>
          <w:szCs w:val="32"/>
        </w:rPr>
        <w:t>7.6M last year alone,</w:t>
      </w:r>
      <w:r w:rsidR="007E16A4" w:rsidRPr="000F1D53">
        <w:rPr>
          <w:rFonts w:asciiTheme="minorBidi" w:hAnsiTheme="minorBidi"/>
          <w:b/>
          <w:bCs/>
          <w:iCs/>
          <w:sz w:val="32"/>
          <w:szCs w:val="32"/>
        </w:rPr>
        <w:t xml:space="preserve"> in grants which are used as intended to fund the stipends of the Godparent Program and other varied projects. All these</w:t>
      </w:r>
      <w:r w:rsidRPr="000F1D53">
        <w:rPr>
          <w:rFonts w:asciiTheme="minorBidi" w:hAnsiTheme="minorBidi"/>
          <w:b/>
          <w:bCs/>
          <w:iCs/>
          <w:sz w:val="32"/>
          <w:szCs w:val="32"/>
        </w:rPr>
        <w:t xml:space="preserve">, </w:t>
      </w:r>
      <w:r w:rsidR="007E16A4" w:rsidRPr="000F1D53">
        <w:rPr>
          <w:rFonts w:asciiTheme="minorBidi" w:hAnsiTheme="minorBidi"/>
          <w:b/>
          <w:bCs/>
          <w:iCs/>
          <w:sz w:val="32"/>
          <w:szCs w:val="32"/>
        </w:rPr>
        <w:t>because of</w:t>
      </w:r>
      <w:r w:rsidRPr="000F1D53">
        <w:rPr>
          <w:rFonts w:asciiTheme="minorBidi" w:hAnsiTheme="minorBidi"/>
          <w:b/>
          <w:bCs/>
          <w:iCs/>
          <w:sz w:val="32"/>
          <w:szCs w:val="32"/>
        </w:rPr>
        <w:t xml:space="preserve"> the donations of our alumni</w:t>
      </w:r>
      <w:r w:rsidR="007E16A4" w:rsidRPr="000F1D53">
        <w:rPr>
          <w:rFonts w:asciiTheme="minorBidi" w:hAnsiTheme="minorBidi"/>
          <w:b/>
          <w:bCs/>
          <w:iCs/>
          <w:sz w:val="32"/>
          <w:szCs w:val="32"/>
        </w:rPr>
        <w:t>,</w:t>
      </w:r>
      <w:r w:rsidRPr="000F1D53">
        <w:rPr>
          <w:rFonts w:asciiTheme="minorBidi" w:hAnsiTheme="minorBidi"/>
          <w:b/>
          <w:bCs/>
          <w:iCs/>
          <w:sz w:val="32"/>
          <w:szCs w:val="32"/>
        </w:rPr>
        <w:t xml:space="preserve"> parents, our corporate sponsors and generous friends.  </w:t>
      </w:r>
      <w:r w:rsidR="0073642F" w:rsidRPr="000F1D53">
        <w:rPr>
          <w:rFonts w:asciiTheme="minorBidi" w:hAnsiTheme="minorBidi"/>
          <w:b/>
          <w:bCs/>
          <w:iCs/>
          <w:sz w:val="32"/>
          <w:szCs w:val="32"/>
        </w:rPr>
        <w:t>And to them we say a heartfelt “</w:t>
      </w:r>
      <w:r w:rsidRPr="000F1D53">
        <w:rPr>
          <w:rFonts w:asciiTheme="minorBidi" w:hAnsiTheme="minorBidi"/>
          <w:b/>
          <w:bCs/>
          <w:iCs/>
          <w:sz w:val="32"/>
          <w:szCs w:val="32"/>
        </w:rPr>
        <w:t>Thank you</w:t>
      </w:r>
      <w:r w:rsidR="0073642F" w:rsidRPr="000F1D53">
        <w:rPr>
          <w:rFonts w:asciiTheme="minorBidi" w:hAnsiTheme="minorBidi"/>
          <w:b/>
          <w:bCs/>
          <w:iCs/>
          <w:sz w:val="32"/>
          <w:szCs w:val="32"/>
        </w:rPr>
        <w:t>!”</w:t>
      </w:r>
      <w:r w:rsidRPr="000F1D53">
        <w:rPr>
          <w:rFonts w:asciiTheme="minorBidi" w:hAnsiTheme="minorBidi"/>
          <w:b/>
          <w:bCs/>
          <w:iCs/>
          <w:sz w:val="32"/>
          <w:szCs w:val="32"/>
        </w:rPr>
        <w:t>.</w:t>
      </w:r>
      <w:r w:rsidR="007E16A4" w:rsidRPr="000F1D53">
        <w:rPr>
          <w:rFonts w:asciiTheme="minorBidi" w:hAnsiTheme="minorBidi"/>
          <w:b/>
          <w:bCs/>
          <w:iCs/>
          <w:sz w:val="32"/>
          <w:szCs w:val="32"/>
        </w:rPr>
        <w:t xml:space="preserve"> </w:t>
      </w:r>
    </w:p>
    <w:p w14:paraId="67809E5C" w14:textId="77777777" w:rsidR="00D94707" w:rsidRPr="000F1D53" w:rsidRDefault="00D94707" w:rsidP="00FD1FB7">
      <w:pPr>
        <w:jc w:val="both"/>
        <w:rPr>
          <w:rFonts w:asciiTheme="minorBidi" w:hAnsiTheme="minorBidi"/>
          <w:b/>
          <w:bCs/>
          <w:iCs/>
          <w:sz w:val="32"/>
          <w:szCs w:val="32"/>
        </w:rPr>
      </w:pPr>
    </w:p>
    <w:p w14:paraId="4C481F70" w14:textId="0CD777B8" w:rsidR="00D94707" w:rsidRPr="000F1D53" w:rsidRDefault="00D94707" w:rsidP="007E16A4">
      <w:pPr>
        <w:jc w:val="both"/>
        <w:rPr>
          <w:rFonts w:asciiTheme="minorBidi" w:hAnsiTheme="minorBidi"/>
          <w:b/>
          <w:bCs/>
          <w:iCs/>
          <w:sz w:val="32"/>
          <w:szCs w:val="32"/>
        </w:rPr>
      </w:pPr>
      <w:r w:rsidRPr="000F1D53">
        <w:rPr>
          <w:rFonts w:asciiTheme="minorBidi" w:hAnsiTheme="minorBidi"/>
          <w:b/>
          <w:bCs/>
          <w:iCs/>
          <w:sz w:val="32"/>
          <w:szCs w:val="32"/>
        </w:rPr>
        <w:tab/>
      </w:r>
      <w:r w:rsidR="007E16A4" w:rsidRPr="000F1D53">
        <w:rPr>
          <w:rFonts w:asciiTheme="minorBidi" w:hAnsiTheme="minorBidi"/>
          <w:b/>
          <w:bCs/>
          <w:iCs/>
          <w:sz w:val="32"/>
          <w:szCs w:val="32"/>
        </w:rPr>
        <w:t>All these</w:t>
      </w:r>
      <w:r w:rsidRPr="000F1D53">
        <w:rPr>
          <w:rFonts w:asciiTheme="minorBidi" w:hAnsiTheme="minorBidi"/>
          <w:b/>
          <w:bCs/>
          <w:iCs/>
          <w:sz w:val="32"/>
          <w:szCs w:val="32"/>
        </w:rPr>
        <w:t xml:space="preserve"> funds the support we give to the school. </w:t>
      </w:r>
    </w:p>
    <w:p w14:paraId="3D0288C7" w14:textId="40DB1CBB" w:rsidR="007A5600" w:rsidRPr="000F1D53" w:rsidRDefault="007A5600" w:rsidP="00DB5B2E">
      <w:pPr>
        <w:jc w:val="both"/>
        <w:rPr>
          <w:rFonts w:asciiTheme="minorBidi" w:hAnsiTheme="minorBidi"/>
          <w:b/>
          <w:bCs/>
          <w:sz w:val="32"/>
          <w:szCs w:val="32"/>
        </w:rPr>
      </w:pPr>
    </w:p>
    <w:p w14:paraId="3101EFD6" w14:textId="77777777" w:rsidR="00C954EF" w:rsidRPr="000F1D53" w:rsidRDefault="00C954EF" w:rsidP="00FD1FB7">
      <w:pPr>
        <w:jc w:val="both"/>
        <w:rPr>
          <w:rFonts w:asciiTheme="minorBidi" w:hAnsiTheme="minorBidi"/>
          <w:b/>
          <w:bCs/>
          <w:i/>
          <w:sz w:val="32"/>
          <w:szCs w:val="32"/>
        </w:rPr>
      </w:pPr>
      <w:r w:rsidRPr="000F1D53">
        <w:rPr>
          <w:rFonts w:asciiTheme="minorBidi" w:hAnsiTheme="minorBidi"/>
          <w:b/>
          <w:bCs/>
          <w:i/>
          <w:sz w:val="32"/>
          <w:szCs w:val="32"/>
        </w:rPr>
        <w:t>GODPARENT PROGRAM</w:t>
      </w:r>
    </w:p>
    <w:p w14:paraId="30E9FD3D" w14:textId="77777777" w:rsidR="00DB5B2E" w:rsidRPr="000F1D53" w:rsidRDefault="00DB5B2E" w:rsidP="00FD1FB7">
      <w:pPr>
        <w:jc w:val="both"/>
        <w:rPr>
          <w:rFonts w:asciiTheme="minorBidi" w:hAnsiTheme="minorBidi"/>
          <w:b/>
          <w:bCs/>
          <w:i/>
          <w:sz w:val="32"/>
          <w:szCs w:val="32"/>
        </w:rPr>
      </w:pPr>
    </w:p>
    <w:p w14:paraId="1BA4D5B1" w14:textId="351B1A04" w:rsidR="00DB5B2E" w:rsidRPr="000F1D53" w:rsidRDefault="00DB5B2E" w:rsidP="00FD1FB7">
      <w:pPr>
        <w:jc w:val="both"/>
        <w:rPr>
          <w:rFonts w:asciiTheme="minorBidi" w:hAnsiTheme="minorBidi"/>
          <w:b/>
          <w:bCs/>
          <w:iCs/>
          <w:sz w:val="32"/>
          <w:szCs w:val="32"/>
        </w:rPr>
      </w:pPr>
      <w:r w:rsidRPr="000F1D53">
        <w:rPr>
          <w:rFonts w:asciiTheme="minorBidi" w:hAnsiTheme="minorBidi"/>
          <w:b/>
          <w:bCs/>
          <w:i/>
          <w:sz w:val="32"/>
          <w:szCs w:val="32"/>
        </w:rPr>
        <w:tab/>
      </w:r>
      <w:r w:rsidRPr="000F1D53">
        <w:rPr>
          <w:rFonts w:asciiTheme="minorBidi" w:hAnsiTheme="minorBidi"/>
          <w:b/>
          <w:bCs/>
          <w:iCs/>
          <w:sz w:val="32"/>
          <w:szCs w:val="32"/>
        </w:rPr>
        <w:t>Our godchildren now number 108, with 10 godchildren in college.  We anticipate this number to further increase due to Grade 12 – our students now cover the full 6 years of High School.</w:t>
      </w:r>
    </w:p>
    <w:p w14:paraId="469DF70A" w14:textId="77777777" w:rsidR="00DB5B2E" w:rsidRPr="000F1D53" w:rsidRDefault="00DB5B2E" w:rsidP="00FD1FB7">
      <w:pPr>
        <w:jc w:val="both"/>
        <w:rPr>
          <w:rFonts w:asciiTheme="minorBidi" w:hAnsiTheme="minorBidi"/>
          <w:b/>
          <w:bCs/>
          <w:iCs/>
          <w:sz w:val="32"/>
          <w:szCs w:val="32"/>
        </w:rPr>
      </w:pPr>
    </w:p>
    <w:p w14:paraId="30E6D96B" w14:textId="688C78EE" w:rsidR="00BE17DD" w:rsidRPr="000F1D53" w:rsidRDefault="00DB5B2E" w:rsidP="0073642F">
      <w:pPr>
        <w:jc w:val="both"/>
        <w:rPr>
          <w:rFonts w:asciiTheme="minorBidi" w:hAnsiTheme="minorBidi"/>
          <w:b/>
          <w:bCs/>
          <w:iCs/>
          <w:sz w:val="32"/>
          <w:szCs w:val="32"/>
          <w:lang w:val="en-PH"/>
        </w:rPr>
      </w:pPr>
      <w:r w:rsidRPr="000F1D53">
        <w:rPr>
          <w:rFonts w:asciiTheme="minorBidi" w:hAnsiTheme="minorBidi"/>
          <w:b/>
          <w:bCs/>
          <w:iCs/>
          <w:sz w:val="32"/>
          <w:szCs w:val="32"/>
        </w:rPr>
        <w:tab/>
        <w:t>Do note that the Godparent Program Chair has remained steady at P3.1M</w:t>
      </w:r>
      <w:r w:rsidR="0073642F" w:rsidRPr="000F1D53">
        <w:rPr>
          <w:rFonts w:asciiTheme="minorBidi" w:hAnsiTheme="minorBidi"/>
          <w:b/>
          <w:bCs/>
          <w:iCs/>
          <w:sz w:val="32"/>
          <w:szCs w:val="32"/>
        </w:rPr>
        <w:t>.</w:t>
      </w:r>
      <w:r w:rsidRPr="000F1D53">
        <w:rPr>
          <w:rFonts w:asciiTheme="minorBidi" w:hAnsiTheme="minorBidi"/>
          <w:b/>
          <w:bCs/>
          <w:iCs/>
          <w:sz w:val="32"/>
          <w:szCs w:val="32"/>
        </w:rPr>
        <w:t xml:space="preserve"> The cost of the Godparent Program is </w:t>
      </w:r>
      <w:r w:rsidR="00BE17DD" w:rsidRPr="000F1D53">
        <w:rPr>
          <w:rFonts w:asciiTheme="minorBidi" w:hAnsiTheme="minorBidi"/>
          <w:b/>
          <w:bCs/>
          <w:iCs/>
          <w:sz w:val="32"/>
          <w:szCs w:val="32"/>
          <w:lang w:val="en-PH"/>
        </w:rPr>
        <w:t>P2,680,000.00</w:t>
      </w:r>
      <w:r w:rsidR="0073642F" w:rsidRPr="000F1D53">
        <w:rPr>
          <w:rFonts w:asciiTheme="minorBidi" w:hAnsiTheme="minorBidi"/>
          <w:b/>
          <w:bCs/>
          <w:iCs/>
          <w:sz w:val="32"/>
          <w:szCs w:val="32"/>
          <w:lang w:val="en-PH"/>
        </w:rPr>
        <w:t xml:space="preserve"> for SY 2016-2017 alone.</w:t>
      </w:r>
    </w:p>
    <w:p w14:paraId="09E2D076" w14:textId="77777777" w:rsidR="0057312F" w:rsidRPr="000F1D53" w:rsidRDefault="0057312F" w:rsidP="00BE17DD">
      <w:pPr>
        <w:jc w:val="both"/>
        <w:rPr>
          <w:rFonts w:asciiTheme="minorBidi" w:hAnsiTheme="minorBidi"/>
          <w:b/>
          <w:bCs/>
          <w:iCs/>
          <w:sz w:val="32"/>
          <w:szCs w:val="32"/>
          <w:lang w:val="en-PH"/>
        </w:rPr>
      </w:pPr>
    </w:p>
    <w:p w14:paraId="1C8EE376" w14:textId="60FC2677" w:rsidR="009A1FF8" w:rsidRPr="000F1D53" w:rsidRDefault="00D94707" w:rsidP="0073642F">
      <w:pPr>
        <w:jc w:val="both"/>
        <w:rPr>
          <w:rFonts w:asciiTheme="minorBidi" w:hAnsiTheme="minorBidi"/>
          <w:b/>
          <w:bCs/>
          <w:iCs/>
          <w:sz w:val="32"/>
          <w:szCs w:val="32"/>
        </w:rPr>
      </w:pPr>
      <w:r w:rsidRPr="000F1D53">
        <w:rPr>
          <w:rFonts w:asciiTheme="minorBidi" w:hAnsiTheme="minorBidi"/>
          <w:b/>
          <w:bCs/>
          <w:iCs/>
          <w:sz w:val="32"/>
          <w:szCs w:val="32"/>
        </w:rPr>
        <w:tab/>
      </w:r>
      <w:r w:rsidR="009A1FF8" w:rsidRPr="000F1D53">
        <w:rPr>
          <w:rFonts w:asciiTheme="minorBidi" w:hAnsiTheme="minorBidi"/>
          <w:b/>
          <w:bCs/>
          <w:iCs/>
          <w:sz w:val="32"/>
          <w:szCs w:val="32"/>
        </w:rPr>
        <w:t>The Program cost</w:t>
      </w:r>
      <w:r w:rsidR="007E16A4" w:rsidRPr="000F1D53">
        <w:rPr>
          <w:rFonts w:asciiTheme="minorBidi" w:hAnsiTheme="minorBidi"/>
          <w:b/>
          <w:bCs/>
          <w:iCs/>
          <w:sz w:val="32"/>
          <w:szCs w:val="32"/>
        </w:rPr>
        <w:t xml:space="preserve">, or the stipends, </w:t>
      </w:r>
      <w:r w:rsidR="009A1FF8" w:rsidRPr="000F1D53">
        <w:rPr>
          <w:rFonts w:asciiTheme="minorBidi" w:hAnsiTheme="minorBidi"/>
          <w:b/>
          <w:bCs/>
          <w:iCs/>
          <w:sz w:val="32"/>
          <w:szCs w:val="32"/>
        </w:rPr>
        <w:t>is covered by grants, almost single-handedly solicited by our Grand Godmother, Linda.</w:t>
      </w:r>
    </w:p>
    <w:p w14:paraId="30B8F358" w14:textId="77777777" w:rsidR="009A1FF8" w:rsidRPr="000F1D53" w:rsidRDefault="009A1FF8" w:rsidP="00DB5B2E">
      <w:pPr>
        <w:jc w:val="both"/>
        <w:rPr>
          <w:rFonts w:asciiTheme="minorBidi" w:hAnsiTheme="minorBidi"/>
          <w:b/>
          <w:bCs/>
          <w:iCs/>
          <w:sz w:val="32"/>
          <w:szCs w:val="32"/>
        </w:rPr>
      </w:pPr>
    </w:p>
    <w:p w14:paraId="2FDDD3B8" w14:textId="7B4F5CC7" w:rsidR="00D94707" w:rsidRPr="000F1D53" w:rsidRDefault="009A1FF8" w:rsidP="00FF410A">
      <w:pPr>
        <w:jc w:val="both"/>
        <w:rPr>
          <w:rFonts w:asciiTheme="minorBidi" w:hAnsiTheme="minorBidi"/>
          <w:b/>
          <w:bCs/>
          <w:iCs/>
          <w:sz w:val="32"/>
          <w:szCs w:val="32"/>
        </w:rPr>
      </w:pPr>
      <w:r w:rsidRPr="000F1D53">
        <w:rPr>
          <w:rFonts w:asciiTheme="minorBidi" w:hAnsiTheme="minorBidi"/>
          <w:b/>
          <w:bCs/>
          <w:iCs/>
          <w:sz w:val="32"/>
          <w:szCs w:val="32"/>
        </w:rPr>
        <w:tab/>
        <w:t xml:space="preserve">The Godparent Program has evolved into a holistic program that includes character development, social and cultural activities and nurturing.  </w:t>
      </w:r>
      <w:r w:rsidR="00D94707" w:rsidRPr="000F1D53">
        <w:rPr>
          <w:rFonts w:asciiTheme="minorBidi" w:hAnsiTheme="minorBidi"/>
          <w:b/>
          <w:bCs/>
          <w:iCs/>
          <w:sz w:val="32"/>
          <w:szCs w:val="32"/>
        </w:rPr>
        <w:t xml:space="preserve">They had their </w:t>
      </w:r>
      <w:r w:rsidR="00FF410A" w:rsidRPr="000F1D53">
        <w:rPr>
          <w:rFonts w:asciiTheme="minorBidi" w:hAnsiTheme="minorBidi"/>
          <w:b/>
          <w:bCs/>
          <w:iCs/>
          <w:sz w:val="32"/>
          <w:szCs w:val="32"/>
        </w:rPr>
        <w:t>Thanksgiving Party on December 2, 2016 and  t</w:t>
      </w:r>
      <w:r w:rsidR="00D94707" w:rsidRPr="000F1D53">
        <w:rPr>
          <w:rFonts w:asciiTheme="minorBidi" w:hAnsiTheme="minorBidi"/>
          <w:b/>
          <w:bCs/>
          <w:iCs/>
          <w:sz w:val="32"/>
          <w:szCs w:val="32"/>
        </w:rPr>
        <w:t xml:space="preserve">he Educational Tour to </w:t>
      </w:r>
      <w:r w:rsidR="00FF410A" w:rsidRPr="000F1D53">
        <w:rPr>
          <w:rFonts w:asciiTheme="minorBidi" w:hAnsiTheme="minorBidi"/>
          <w:b/>
          <w:bCs/>
          <w:iCs/>
          <w:sz w:val="32"/>
          <w:szCs w:val="32"/>
        </w:rPr>
        <w:t>the National Museum and the Manila Ocean Park on May 25, 2017.</w:t>
      </w:r>
    </w:p>
    <w:p w14:paraId="3F237A02" w14:textId="77777777" w:rsidR="00D94707" w:rsidRPr="000F1D53" w:rsidRDefault="00D94707" w:rsidP="00DB5B2E">
      <w:pPr>
        <w:jc w:val="both"/>
        <w:rPr>
          <w:rFonts w:asciiTheme="minorBidi" w:hAnsiTheme="minorBidi"/>
          <w:b/>
          <w:bCs/>
          <w:iCs/>
          <w:sz w:val="32"/>
          <w:szCs w:val="32"/>
        </w:rPr>
      </w:pPr>
    </w:p>
    <w:p w14:paraId="6986B307" w14:textId="4F0C62FC" w:rsidR="009A1FF8" w:rsidRPr="000F1D53" w:rsidRDefault="00D94707" w:rsidP="00DB5B2E">
      <w:pPr>
        <w:jc w:val="both"/>
        <w:rPr>
          <w:rFonts w:asciiTheme="minorBidi" w:hAnsiTheme="minorBidi"/>
          <w:b/>
          <w:bCs/>
          <w:iCs/>
          <w:sz w:val="32"/>
          <w:szCs w:val="32"/>
        </w:rPr>
      </w:pPr>
      <w:r w:rsidRPr="000F1D53">
        <w:rPr>
          <w:rFonts w:asciiTheme="minorBidi" w:hAnsiTheme="minorBidi"/>
          <w:b/>
          <w:bCs/>
          <w:iCs/>
          <w:sz w:val="32"/>
          <w:szCs w:val="32"/>
        </w:rPr>
        <w:tab/>
      </w:r>
      <w:r w:rsidR="009A1FF8" w:rsidRPr="000F1D53">
        <w:rPr>
          <w:rFonts w:asciiTheme="minorBidi" w:hAnsiTheme="minorBidi"/>
          <w:b/>
          <w:bCs/>
          <w:iCs/>
          <w:sz w:val="32"/>
          <w:szCs w:val="32"/>
        </w:rPr>
        <w:t>In 2007, we instituted the Godchildren Merit Award.  The number of awardees has steadily grown through the years, the godchildren perhaps motivated by the award of P1,500.00 they receive at the end of the school year or out of  fear from Linda during card-giving…</w:t>
      </w:r>
    </w:p>
    <w:p w14:paraId="47D5B6B3" w14:textId="77777777" w:rsidR="004E0DEC" w:rsidRPr="000F1D53" w:rsidRDefault="004E0DEC" w:rsidP="00FD1FB7">
      <w:pPr>
        <w:jc w:val="both"/>
        <w:rPr>
          <w:rFonts w:asciiTheme="minorBidi" w:hAnsiTheme="minorBidi"/>
          <w:b/>
          <w:bCs/>
          <w:i/>
          <w:sz w:val="32"/>
          <w:szCs w:val="32"/>
        </w:rPr>
      </w:pPr>
    </w:p>
    <w:p w14:paraId="756A64C1" w14:textId="573BB45B" w:rsidR="00C33ABA" w:rsidRPr="000F1D53" w:rsidRDefault="009A1FF8" w:rsidP="00246780">
      <w:pPr>
        <w:jc w:val="both"/>
        <w:rPr>
          <w:rFonts w:asciiTheme="minorBidi" w:hAnsiTheme="minorBidi"/>
          <w:b/>
          <w:bCs/>
          <w:iCs/>
          <w:sz w:val="32"/>
          <w:szCs w:val="32"/>
        </w:rPr>
      </w:pPr>
      <w:r w:rsidRPr="000F1D53">
        <w:rPr>
          <w:rFonts w:asciiTheme="minorBidi" w:hAnsiTheme="minorBidi"/>
          <w:b/>
          <w:bCs/>
          <w:i/>
          <w:sz w:val="32"/>
          <w:szCs w:val="32"/>
        </w:rPr>
        <w:tab/>
      </w:r>
      <w:r w:rsidRPr="000F1D53">
        <w:rPr>
          <w:rFonts w:asciiTheme="minorBidi" w:hAnsiTheme="minorBidi"/>
          <w:b/>
          <w:bCs/>
          <w:iCs/>
          <w:sz w:val="32"/>
          <w:szCs w:val="32"/>
        </w:rPr>
        <w:t>Kudos  to our godchildren who make not just the PSHS proud, but make our country proud.</w:t>
      </w:r>
    </w:p>
    <w:p w14:paraId="5DD67154" w14:textId="77777777" w:rsidR="0057312F" w:rsidRPr="000F1D53" w:rsidRDefault="0057312F" w:rsidP="00246780">
      <w:pPr>
        <w:jc w:val="both"/>
        <w:rPr>
          <w:rFonts w:asciiTheme="minorBidi" w:hAnsiTheme="minorBidi"/>
          <w:b/>
          <w:bCs/>
          <w:iCs/>
          <w:sz w:val="32"/>
          <w:szCs w:val="32"/>
        </w:rPr>
      </w:pPr>
    </w:p>
    <w:p w14:paraId="45DEE81C" w14:textId="18BE7C63" w:rsidR="0057312F" w:rsidRDefault="009A1FF8" w:rsidP="00D94707">
      <w:pPr>
        <w:jc w:val="both"/>
        <w:rPr>
          <w:rFonts w:asciiTheme="minorBidi" w:hAnsiTheme="minorBidi"/>
          <w:b/>
          <w:bCs/>
          <w:iCs/>
          <w:sz w:val="32"/>
          <w:szCs w:val="32"/>
          <w:lang w:val="en-PH"/>
        </w:rPr>
      </w:pPr>
      <w:r w:rsidRPr="000F1D53">
        <w:rPr>
          <w:rFonts w:asciiTheme="minorBidi" w:hAnsiTheme="minorBidi"/>
          <w:b/>
          <w:bCs/>
          <w:iCs/>
          <w:sz w:val="32"/>
          <w:szCs w:val="32"/>
        </w:rPr>
        <w:tab/>
        <w:t xml:space="preserve">Notable among them are </w:t>
      </w:r>
      <w:r w:rsidR="00D94707" w:rsidRPr="000F1D53">
        <w:rPr>
          <w:rFonts w:asciiTheme="minorBidi" w:hAnsiTheme="minorBidi"/>
          <w:b/>
          <w:bCs/>
          <w:iCs/>
          <w:sz w:val="32"/>
          <w:szCs w:val="32"/>
        </w:rPr>
        <w:t>go</w:t>
      </w:r>
      <w:r w:rsidR="00CB181A">
        <w:rPr>
          <w:rFonts w:asciiTheme="minorBidi" w:hAnsiTheme="minorBidi"/>
          <w:b/>
          <w:bCs/>
          <w:iCs/>
          <w:sz w:val="32"/>
          <w:szCs w:val="32"/>
        </w:rPr>
        <w:t>d</w:t>
      </w:r>
      <w:r w:rsidR="00D94707" w:rsidRPr="000F1D53">
        <w:rPr>
          <w:rFonts w:asciiTheme="minorBidi" w:hAnsiTheme="minorBidi"/>
          <w:b/>
          <w:bCs/>
          <w:iCs/>
          <w:sz w:val="32"/>
          <w:szCs w:val="32"/>
        </w:rPr>
        <w:t>children</w:t>
      </w:r>
      <w:r w:rsidR="0057312F" w:rsidRPr="000F1D53">
        <w:rPr>
          <w:rFonts w:asciiTheme="minorBidi" w:hAnsiTheme="minorBidi"/>
          <w:b/>
          <w:bCs/>
          <w:iCs/>
          <w:sz w:val="32"/>
          <w:szCs w:val="32"/>
        </w:rPr>
        <w:t xml:space="preserve"> </w:t>
      </w:r>
      <w:r w:rsidR="0057312F" w:rsidRPr="000F1D53">
        <w:rPr>
          <w:rFonts w:asciiTheme="minorBidi" w:hAnsiTheme="minorBidi"/>
          <w:b/>
          <w:bCs/>
          <w:iCs/>
          <w:sz w:val="32"/>
          <w:szCs w:val="32"/>
          <w:lang w:val="en-PH"/>
        </w:rPr>
        <w:t xml:space="preserve">Maded Battara, III, </w:t>
      </w:r>
      <w:r w:rsidR="00D94707" w:rsidRPr="000F1D53">
        <w:rPr>
          <w:rFonts w:asciiTheme="minorBidi" w:hAnsiTheme="minorBidi"/>
          <w:b/>
          <w:bCs/>
          <w:iCs/>
          <w:sz w:val="32"/>
          <w:szCs w:val="32"/>
          <w:lang w:val="en-PH"/>
        </w:rPr>
        <w:t xml:space="preserve">and </w:t>
      </w:r>
      <w:r w:rsidR="0057312F" w:rsidRPr="000F1D53">
        <w:rPr>
          <w:rFonts w:asciiTheme="minorBidi" w:hAnsiTheme="minorBidi"/>
          <w:b/>
          <w:bCs/>
          <w:iCs/>
          <w:sz w:val="32"/>
          <w:szCs w:val="32"/>
          <w:lang w:val="en-PH"/>
        </w:rPr>
        <w:t xml:space="preserve">Justine Marcus Opulencia </w:t>
      </w:r>
      <w:r w:rsidR="00D94707" w:rsidRPr="000F1D53">
        <w:rPr>
          <w:rFonts w:asciiTheme="minorBidi" w:hAnsiTheme="minorBidi"/>
          <w:b/>
          <w:bCs/>
          <w:iCs/>
          <w:sz w:val="32"/>
          <w:szCs w:val="32"/>
          <w:lang w:val="en-PH"/>
        </w:rPr>
        <w:t>with</w:t>
      </w:r>
      <w:r w:rsidR="0057312F" w:rsidRPr="000F1D53">
        <w:rPr>
          <w:rFonts w:asciiTheme="minorBidi" w:hAnsiTheme="minorBidi"/>
          <w:b/>
          <w:bCs/>
          <w:iCs/>
          <w:sz w:val="32"/>
          <w:szCs w:val="32"/>
          <w:lang w:val="en-PH"/>
        </w:rPr>
        <w:t xml:space="preserve"> Philippe Gene Bungabong! Their research project: “Development of an Integrated On-Line System for the Regulation of Household Electricity Consumption” has bested 15 entries in the Philippines and 330 entries worldwide, and is </w:t>
      </w:r>
      <w:r w:rsidR="00D94707" w:rsidRPr="000F1D53">
        <w:rPr>
          <w:rFonts w:asciiTheme="minorBidi" w:hAnsiTheme="minorBidi"/>
          <w:b/>
          <w:bCs/>
          <w:iCs/>
          <w:sz w:val="32"/>
          <w:szCs w:val="32"/>
          <w:lang w:val="en-PH"/>
        </w:rPr>
        <w:t xml:space="preserve">now </w:t>
      </w:r>
      <w:r w:rsidR="0057312F" w:rsidRPr="000F1D53">
        <w:rPr>
          <w:rFonts w:asciiTheme="minorBidi" w:hAnsiTheme="minorBidi"/>
          <w:b/>
          <w:bCs/>
          <w:iCs/>
          <w:sz w:val="32"/>
          <w:szCs w:val="32"/>
          <w:lang w:val="en-PH"/>
        </w:rPr>
        <w:t>among the 10 finalists at the Spellman CleanTech Competition 2017.  The team will showcase their paper and gadget at Stonybrook University, New York, USA on July 14, 2017.</w:t>
      </w:r>
    </w:p>
    <w:p w14:paraId="5EB6B090" w14:textId="77777777" w:rsidR="00CB181A" w:rsidRDefault="00CB181A" w:rsidP="00D94707">
      <w:pPr>
        <w:jc w:val="both"/>
        <w:rPr>
          <w:rFonts w:asciiTheme="minorBidi" w:hAnsiTheme="minorBidi"/>
          <w:b/>
          <w:bCs/>
          <w:iCs/>
          <w:sz w:val="32"/>
          <w:szCs w:val="32"/>
          <w:lang w:val="en-PH"/>
        </w:rPr>
      </w:pPr>
    </w:p>
    <w:p w14:paraId="21A072E9" w14:textId="47955287" w:rsidR="00CB181A" w:rsidRPr="00CB181A" w:rsidRDefault="00CB181A" w:rsidP="00D94707">
      <w:pPr>
        <w:jc w:val="both"/>
        <w:rPr>
          <w:rFonts w:asciiTheme="minorBidi" w:hAnsiTheme="minorBidi"/>
          <w:b/>
          <w:bCs/>
          <w:i/>
          <w:color w:val="FF0000"/>
          <w:sz w:val="32"/>
          <w:szCs w:val="32"/>
          <w:lang w:val="en-PH"/>
        </w:rPr>
      </w:pPr>
      <w:r>
        <w:rPr>
          <w:rFonts w:asciiTheme="minorBidi" w:hAnsiTheme="minorBidi"/>
          <w:b/>
          <w:bCs/>
          <w:iCs/>
          <w:color w:val="FF0000"/>
          <w:sz w:val="32"/>
          <w:szCs w:val="32"/>
          <w:lang w:val="en-PH"/>
        </w:rPr>
        <w:t>(</w:t>
      </w:r>
      <w:r>
        <w:rPr>
          <w:rFonts w:asciiTheme="minorBidi" w:hAnsiTheme="minorBidi"/>
          <w:b/>
          <w:bCs/>
          <w:i/>
          <w:color w:val="FF0000"/>
          <w:sz w:val="32"/>
          <w:szCs w:val="32"/>
          <w:lang w:val="en-PH"/>
        </w:rPr>
        <w:t>The team won 2</w:t>
      </w:r>
      <w:r w:rsidRPr="00CB181A">
        <w:rPr>
          <w:rFonts w:asciiTheme="minorBidi" w:hAnsiTheme="minorBidi"/>
          <w:b/>
          <w:bCs/>
          <w:i/>
          <w:color w:val="FF0000"/>
          <w:sz w:val="32"/>
          <w:szCs w:val="32"/>
          <w:vertAlign w:val="superscript"/>
          <w:lang w:val="en-PH"/>
        </w:rPr>
        <w:t>nd</w:t>
      </w:r>
      <w:r>
        <w:rPr>
          <w:rFonts w:asciiTheme="minorBidi" w:hAnsiTheme="minorBidi"/>
          <w:b/>
          <w:bCs/>
          <w:i/>
          <w:color w:val="FF0000"/>
          <w:sz w:val="32"/>
          <w:szCs w:val="32"/>
          <w:lang w:val="en-PH"/>
        </w:rPr>
        <w:t xml:space="preserve"> place!)</w:t>
      </w:r>
    </w:p>
    <w:p w14:paraId="17EF6D2A" w14:textId="28C98C4F" w:rsidR="009A1FF8" w:rsidRPr="000F1D53" w:rsidRDefault="009A1FF8" w:rsidP="00246780">
      <w:pPr>
        <w:jc w:val="both"/>
        <w:rPr>
          <w:rFonts w:asciiTheme="minorBidi" w:hAnsiTheme="minorBidi"/>
          <w:b/>
          <w:bCs/>
          <w:iCs/>
          <w:sz w:val="32"/>
          <w:szCs w:val="32"/>
        </w:rPr>
      </w:pPr>
    </w:p>
    <w:p w14:paraId="2882E791" w14:textId="77777777" w:rsidR="009A1FF8" w:rsidRPr="000F1D53" w:rsidRDefault="009A1FF8" w:rsidP="00246780">
      <w:pPr>
        <w:jc w:val="both"/>
        <w:rPr>
          <w:rFonts w:asciiTheme="minorBidi" w:hAnsiTheme="minorBidi"/>
          <w:b/>
          <w:bCs/>
          <w:iCs/>
          <w:sz w:val="32"/>
          <w:szCs w:val="32"/>
          <w:lang w:val="en-PH"/>
        </w:rPr>
      </w:pPr>
    </w:p>
    <w:p w14:paraId="2EA72FF6" w14:textId="77777777" w:rsidR="00FF410A" w:rsidRPr="000F1D53" w:rsidRDefault="00FF410A" w:rsidP="00246780">
      <w:pPr>
        <w:jc w:val="both"/>
        <w:rPr>
          <w:rFonts w:asciiTheme="minorBidi" w:hAnsiTheme="minorBidi"/>
          <w:b/>
          <w:bCs/>
          <w:i/>
          <w:iCs/>
          <w:sz w:val="32"/>
          <w:szCs w:val="32"/>
          <w:lang w:val="en-PH"/>
        </w:rPr>
      </w:pPr>
    </w:p>
    <w:p w14:paraId="5EE7B8F9" w14:textId="77777777" w:rsidR="00FF410A" w:rsidRPr="000F1D53" w:rsidRDefault="00FF410A" w:rsidP="00246780">
      <w:pPr>
        <w:jc w:val="both"/>
        <w:rPr>
          <w:rFonts w:asciiTheme="minorBidi" w:hAnsiTheme="minorBidi"/>
          <w:b/>
          <w:bCs/>
          <w:i/>
          <w:iCs/>
          <w:sz w:val="32"/>
          <w:szCs w:val="32"/>
          <w:lang w:val="en-PH"/>
        </w:rPr>
      </w:pPr>
    </w:p>
    <w:p w14:paraId="0DA8281E" w14:textId="77777777" w:rsidR="00C33ABA" w:rsidRPr="000F1D53" w:rsidRDefault="00C33ABA" w:rsidP="00246780">
      <w:pPr>
        <w:jc w:val="both"/>
        <w:rPr>
          <w:rFonts w:asciiTheme="minorBidi" w:hAnsiTheme="minorBidi"/>
          <w:b/>
          <w:bCs/>
          <w:i/>
          <w:iCs/>
          <w:sz w:val="32"/>
          <w:szCs w:val="32"/>
          <w:lang w:val="en-PH"/>
        </w:rPr>
      </w:pPr>
      <w:r w:rsidRPr="000F1D53">
        <w:rPr>
          <w:rFonts w:asciiTheme="minorBidi" w:hAnsiTheme="minorBidi"/>
          <w:b/>
          <w:bCs/>
          <w:i/>
          <w:iCs/>
          <w:sz w:val="32"/>
          <w:szCs w:val="32"/>
          <w:lang w:val="en-PH"/>
        </w:rPr>
        <w:t>FACULTY MERIT AWARDS</w:t>
      </w:r>
    </w:p>
    <w:p w14:paraId="64B5BFBA" w14:textId="77777777" w:rsidR="009A1FF8" w:rsidRPr="000F1D53" w:rsidRDefault="009A1FF8" w:rsidP="00246780">
      <w:pPr>
        <w:jc w:val="both"/>
        <w:rPr>
          <w:rFonts w:asciiTheme="minorBidi" w:hAnsiTheme="minorBidi"/>
          <w:b/>
          <w:bCs/>
          <w:sz w:val="32"/>
          <w:szCs w:val="32"/>
          <w:lang w:val="en-PH"/>
        </w:rPr>
      </w:pPr>
    </w:p>
    <w:p w14:paraId="2B893224" w14:textId="0D11FED6" w:rsidR="009A1FF8" w:rsidRPr="000F1D53" w:rsidRDefault="009A1FF8" w:rsidP="009A1FF8">
      <w:pPr>
        <w:jc w:val="both"/>
        <w:rPr>
          <w:rFonts w:asciiTheme="minorBidi" w:hAnsiTheme="minorBidi"/>
          <w:b/>
          <w:bCs/>
          <w:sz w:val="32"/>
          <w:szCs w:val="32"/>
          <w:lang w:val="en-PH"/>
        </w:rPr>
      </w:pPr>
      <w:r w:rsidRPr="000F1D53">
        <w:rPr>
          <w:rFonts w:asciiTheme="minorBidi" w:hAnsiTheme="minorBidi"/>
          <w:b/>
          <w:bCs/>
          <w:sz w:val="32"/>
          <w:szCs w:val="32"/>
          <w:lang w:val="en-PH"/>
        </w:rPr>
        <w:tab/>
        <w:t>We continue to give the Faculty Merit Awards.  True, teacher’s salaries have been greatly increased, but then again, the Foundation was created precisely to hire and keep the best teachers for the PSHS students.</w:t>
      </w:r>
      <w:r w:rsidR="007E16A4" w:rsidRPr="000F1D53">
        <w:rPr>
          <w:rFonts w:asciiTheme="minorBidi" w:hAnsiTheme="minorBidi"/>
          <w:b/>
          <w:bCs/>
          <w:sz w:val="32"/>
          <w:szCs w:val="32"/>
          <w:lang w:val="en-PH"/>
        </w:rPr>
        <w:t xml:space="preserve">  For SY 2016 -2017, </w:t>
      </w:r>
      <w:r w:rsidR="00E71F15" w:rsidRPr="000F1D53">
        <w:rPr>
          <w:rFonts w:asciiTheme="minorBidi" w:hAnsiTheme="minorBidi"/>
          <w:b/>
          <w:bCs/>
          <w:sz w:val="32"/>
          <w:szCs w:val="32"/>
          <w:lang w:val="en-PH"/>
        </w:rPr>
        <w:t>there were a total of 83 teacher-beneficiaries, at a total amount of P935,000.00.</w:t>
      </w:r>
    </w:p>
    <w:p w14:paraId="2EE7C8E0" w14:textId="77777777" w:rsidR="00E71F15" w:rsidRPr="000F1D53" w:rsidRDefault="00E71F15" w:rsidP="009A1FF8">
      <w:pPr>
        <w:jc w:val="both"/>
        <w:rPr>
          <w:rFonts w:asciiTheme="minorBidi" w:hAnsiTheme="minorBidi"/>
          <w:b/>
          <w:bCs/>
          <w:sz w:val="32"/>
          <w:szCs w:val="32"/>
          <w:lang w:val="en-PH"/>
        </w:rPr>
      </w:pPr>
    </w:p>
    <w:p w14:paraId="066A19D5" w14:textId="2F6DBBCC" w:rsidR="00E71F15" w:rsidRPr="000F1D53" w:rsidRDefault="00E71F15" w:rsidP="009A1FF8">
      <w:pPr>
        <w:jc w:val="both"/>
        <w:rPr>
          <w:rFonts w:asciiTheme="minorBidi" w:hAnsiTheme="minorBidi"/>
          <w:b/>
          <w:bCs/>
          <w:sz w:val="32"/>
          <w:szCs w:val="32"/>
          <w:lang w:val="en-PH"/>
        </w:rPr>
      </w:pPr>
      <w:r w:rsidRPr="000F1D53">
        <w:rPr>
          <w:rFonts w:asciiTheme="minorBidi" w:hAnsiTheme="minorBidi"/>
          <w:b/>
          <w:bCs/>
          <w:sz w:val="32"/>
          <w:szCs w:val="32"/>
          <w:lang w:val="en-PH"/>
        </w:rPr>
        <w:tab/>
        <w:t>Thank you teachers for your generous gift of 10% of your Award to the Teaching Chairs (an aggregate total of P93,500.00.)</w:t>
      </w:r>
    </w:p>
    <w:p w14:paraId="35D4C41A" w14:textId="77777777" w:rsidR="006F50BC" w:rsidRPr="000F1D53" w:rsidRDefault="006F50BC" w:rsidP="009A1FF8">
      <w:pPr>
        <w:jc w:val="both"/>
        <w:rPr>
          <w:rFonts w:asciiTheme="minorBidi" w:hAnsiTheme="minorBidi"/>
          <w:b/>
          <w:bCs/>
          <w:sz w:val="32"/>
          <w:szCs w:val="32"/>
          <w:lang w:val="en-PH"/>
        </w:rPr>
      </w:pPr>
    </w:p>
    <w:p w14:paraId="3E73ECFE" w14:textId="49FC98D1" w:rsidR="006F50BC" w:rsidRPr="000F1D53" w:rsidRDefault="006F50BC" w:rsidP="009A1FF8">
      <w:pPr>
        <w:jc w:val="both"/>
        <w:rPr>
          <w:rFonts w:asciiTheme="minorBidi" w:hAnsiTheme="minorBidi"/>
          <w:b/>
          <w:bCs/>
          <w:sz w:val="32"/>
          <w:szCs w:val="32"/>
          <w:lang w:val="en-PH"/>
        </w:rPr>
      </w:pPr>
      <w:r w:rsidRPr="000F1D53">
        <w:rPr>
          <w:rFonts w:asciiTheme="minorBidi" w:hAnsiTheme="minorBidi"/>
          <w:b/>
          <w:bCs/>
          <w:sz w:val="32"/>
          <w:szCs w:val="32"/>
          <w:lang w:val="en-PH"/>
        </w:rPr>
        <w:tab/>
        <w:t>We do still need to grow our Teaching Chairs</w:t>
      </w:r>
      <w:r w:rsidR="0073642F" w:rsidRPr="000F1D53">
        <w:rPr>
          <w:rFonts w:asciiTheme="minorBidi" w:hAnsiTheme="minorBidi"/>
          <w:b/>
          <w:bCs/>
          <w:sz w:val="32"/>
          <w:szCs w:val="32"/>
          <w:lang w:val="en-PH"/>
        </w:rPr>
        <w:t xml:space="preserve"> from</w:t>
      </w:r>
      <w:r w:rsidRPr="000F1D53">
        <w:rPr>
          <w:rFonts w:asciiTheme="minorBidi" w:hAnsiTheme="minorBidi"/>
          <w:b/>
          <w:bCs/>
          <w:sz w:val="32"/>
          <w:szCs w:val="32"/>
          <w:lang w:val="en-PH"/>
        </w:rPr>
        <w:t xml:space="preserve"> </w:t>
      </w:r>
      <w:r w:rsidR="0073642F" w:rsidRPr="000F1D53">
        <w:rPr>
          <w:rFonts w:asciiTheme="minorBidi" w:hAnsiTheme="minorBidi"/>
          <w:b/>
          <w:bCs/>
          <w:sz w:val="32"/>
          <w:szCs w:val="32"/>
          <w:lang w:val="en-PH"/>
        </w:rPr>
        <w:t>the present P20M to P25M.  We need a bigger capital base because the interest rates remain low.  Further, we will have more teachers this school year.  It is best that the Teaching Chairs are sufficient to fund the Teaching Merit Awards.</w:t>
      </w:r>
    </w:p>
    <w:p w14:paraId="7A7F6B2E" w14:textId="77777777" w:rsidR="0073642F" w:rsidRPr="000F1D53" w:rsidRDefault="0073642F" w:rsidP="009A1FF8">
      <w:pPr>
        <w:jc w:val="both"/>
        <w:rPr>
          <w:rFonts w:asciiTheme="minorBidi" w:hAnsiTheme="minorBidi"/>
          <w:b/>
          <w:bCs/>
          <w:sz w:val="32"/>
          <w:szCs w:val="32"/>
          <w:lang w:val="en-PH"/>
        </w:rPr>
      </w:pPr>
    </w:p>
    <w:p w14:paraId="053FBB13" w14:textId="78F88903" w:rsidR="0073642F" w:rsidRPr="000F1D53" w:rsidRDefault="0073642F" w:rsidP="009A1FF8">
      <w:pPr>
        <w:jc w:val="both"/>
        <w:rPr>
          <w:rFonts w:asciiTheme="minorBidi" w:hAnsiTheme="minorBidi"/>
          <w:b/>
          <w:bCs/>
          <w:sz w:val="32"/>
          <w:szCs w:val="32"/>
          <w:lang w:val="en-PH"/>
        </w:rPr>
      </w:pPr>
      <w:r w:rsidRPr="000F1D53">
        <w:rPr>
          <w:rFonts w:asciiTheme="minorBidi" w:hAnsiTheme="minorBidi"/>
          <w:b/>
          <w:bCs/>
          <w:sz w:val="32"/>
          <w:szCs w:val="32"/>
          <w:lang w:val="en-PH"/>
        </w:rPr>
        <w:tab/>
        <w:t>We hope to engage even more alumni to give to the Teaching Chairs.  We are grateful to Batch 75 for their very generous donation of P5M to the Teaching Chairs.</w:t>
      </w:r>
    </w:p>
    <w:p w14:paraId="7B322C58" w14:textId="77777777" w:rsidR="006F50BC" w:rsidRPr="000F1D53" w:rsidRDefault="006F50BC" w:rsidP="009A1FF8">
      <w:pPr>
        <w:jc w:val="both"/>
        <w:rPr>
          <w:rFonts w:asciiTheme="minorBidi" w:hAnsiTheme="minorBidi"/>
          <w:b/>
          <w:bCs/>
          <w:sz w:val="32"/>
          <w:szCs w:val="32"/>
          <w:lang w:val="en-PH"/>
        </w:rPr>
      </w:pPr>
    </w:p>
    <w:p w14:paraId="4EDC18FD" w14:textId="77777777" w:rsidR="006F50BC" w:rsidRPr="000F1D53" w:rsidRDefault="006F50BC" w:rsidP="009A1FF8">
      <w:pPr>
        <w:jc w:val="both"/>
        <w:rPr>
          <w:rFonts w:asciiTheme="minorBidi" w:hAnsiTheme="minorBidi"/>
          <w:b/>
          <w:bCs/>
          <w:sz w:val="32"/>
          <w:szCs w:val="32"/>
          <w:lang w:val="en-PH"/>
        </w:rPr>
      </w:pPr>
    </w:p>
    <w:p w14:paraId="17D2C389" w14:textId="71AD325F" w:rsidR="009A1FF8" w:rsidRPr="000F1D53" w:rsidRDefault="0073642F" w:rsidP="009A1FF8">
      <w:pPr>
        <w:jc w:val="both"/>
        <w:rPr>
          <w:rFonts w:asciiTheme="minorBidi" w:hAnsiTheme="minorBidi"/>
          <w:b/>
          <w:bCs/>
          <w:i/>
          <w:iCs/>
          <w:sz w:val="32"/>
          <w:szCs w:val="32"/>
          <w:lang w:val="en-PH"/>
        </w:rPr>
      </w:pPr>
      <w:r w:rsidRPr="000F1D53">
        <w:rPr>
          <w:rFonts w:asciiTheme="minorBidi" w:hAnsiTheme="minorBidi"/>
          <w:b/>
          <w:bCs/>
          <w:i/>
          <w:iCs/>
          <w:sz w:val="32"/>
          <w:szCs w:val="32"/>
          <w:lang w:val="en-PH"/>
        </w:rPr>
        <w:t>NG</w:t>
      </w:r>
    </w:p>
    <w:p w14:paraId="1C725123" w14:textId="77777777" w:rsidR="0073642F" w:rsidRPr="000F1D53" w:rsidRDefault="0073642F" w:rsidP="009A1FF8">
      <w:pPr>
        <w:jc w:val="both"/>
        <w:rPr>
          <w:rFonts w:asciiTheme="minorBidi" w:hAnsiTheme="minorBidi"/>
          <w:b/>
          <w:bCs/>
          <w:i/>
          <w:iCs/>
          <w:sz w:val="32"/>
          <w:szCs w:val="32"/>
          <w:lang w:val="en-PH"/>
        </w:rPr>
      </w:pPr>
    </w:p>
    <w:p w14:paraId="0BA415FF" w14:textId="304F5AB2" w:rsidR="009A1FF8" w:rsidRPr="000F1D53" w:rsidRDefault="009A1FF8" w:rsidP="009A1FF8">
      <w:pPr>
        <w:jc w:val="both"/>
        <w:rPr>
          <w:rFonts w:asciiTheme="minorBidi" w:hAnsiTheme="minorBidi"/>
          <w:b/>
          <w:bCs/>
          <w:sz w:val="32"/>
          <w:szCs w:val="32"/>
          <w:lang w:val="en-PH"/>
        </w:rPr>
      </w:pPr>
      <w:r w:rsidRPr="000F1D53">
        <w:rPr>
          <w:rFonts w:asciiTheme="minorBidi" w:hAnsiTheme="minorBidi"/>
          <w:b/>
          <w:bCs/>
          <w:sz w:val="32"/>
          <w:szCs w:val="32"/>
          <w:lang w:val="en-PH"/>
        </w:rPr>
        <w:tab/>
        <w:t>We launched the 4</w:t>
      </w:r>
      <w:r w:rsidRPr="000F1D53">
        <w:rPr>
          <w:rFonts w:asciiTheme="minorBidi" w:hAnsiTheme="minorBidi"/>
          <w:b/>
          <w:bCs/>
          <w:sz w:val="32"/>
          <w:szCs w:val="32"/>
          <w:vertAlign w:val="superscript"/>
          <w:lang w:val="en-PH"/>
        </w:rPr>
        <w:t>th</w:t>
      </w:r>
      <w:r w:rsidRPr="000F1D53">
        <w:rPr>
          <w:rFonts w:asciiTheme="minorBidi" w:hAnsiTheme="minorBidi"/>
          <w:b/>
          <w:bCs/>
          <w:sz w:val="32"/>
          <w:szCs w:val="32"/>
          <w:lang w:val="en-PH"/>
        </w:rPr>
        <w:t xml:space="preserve"> Cleofe M. Bacungan Natatanging Guro Award</w:t>
      </w:r>
      <w:r w:rsidR="0048400D" w:rsidRPr="000F1D53">
        <w:rPr>
          <w:rFonts w:asciiTheme="minorBidi" w:hAnsiTheme="minorBidi"/>
          <w:b/>
          <w:bCs/>
          <w:sz w:val="32"/>
          <w:szCs w:val="32"/>
          <w:lang w:val="en-PH"/>
        </w:rPr>
        <w:t>s</w:t>
      </w:r>
      <w:r w:rsidRPr="000F1D53">
        <w:rPr>
          <w:rFonts w:asciiTheme="minorBidi" w:hAnsiTheme="minorBidi"/>
          <w:b/>
          <w:bCs/>
          <w:sz w:val="32"/>
          <w:szCs w:val="32"/>
          <w:lang w:val="en-PH"/>
        </w:rPr>
        <w:t xml:space="preserve"> last May</w:t>
      </w:r>
      <w:r w:rsidR="0048400D" w:rsidRPr="000F1D53">
        <w:rPr>
          <w:rFonts w:asciiTheme="minorBidi" w:hAnsiTheme="minorBidi"/>
          <w:b/>
          <w:bCs/>
          <w:sz w:val="32"/>
          <w:szCs w:val="32"/>
          <w:lang w:val="en-PH"/>
        </w:rPr>
        <w:t xml:space="preserve"> 15, 2017.  Instituted in 2007 by Batch 1982, the CMB NG Awards is now a tripartite activity of the PSHS System, the Foundation and the PSHS National Alumni Association.</w:t>
      </w:r>
    </w:p>
    <w:p w14:paraId="2EEF6055" w14:textId="77777777" w:rsidR="0048400D" w:rsidRPr="000F1D53" w:rsidRDefault="0048400D" w:rsidP="009A1FF8">
      <w:pPr>
        <w:jc w:val="both"/>
        <w:rPr>
          <w:rFonts w:asciiTheme="minorBidi" w:hAnsiTheme="minorBidi"/>
          <w:b/>
          <w:bCs/>
          <w:sz w:val="32"/>
          <w:szCs w:val="32"/>
          <w:lang w:val="en-PH"/>
        </w:rPr>
      </w:pPr>
    </w:p>
    <w:p w14:paraId="306AA549" w14:textId="77777777" w:rsidR="00D94707" w:rsidRPr="000F1D53" w:rsidRDefault="0048400D" w:rsidP="00D94707">
      <w:pPr>
        <w:jc w:val="both"/>
        <w:rPr>
          <w:rFonts w:asciiTheme="minorBidi" w:hAnsiTheme="minorBidi"/>
          <w:b/>
          <w:bCs/>
          <w:sz w:val="32"/>
          <w:szCs w:val="32"/>
          <w:lang w:val="en-PH"/>
        </w:rPr>
      </w:pPr>
      <w:r w:rsidRPr="000F1D53">
        <w:rPr>
          <w:rFonts w:asciiTheme="minorBidi" w:hAnsiTheme="minorBidi"/>
          <w:b/>
          <w:bCs/>
          <w:sz w:val="32"/>
          <w:szCs w:val="32"/>
          <w:lang w:val="en-PH"/>
        </w:rPr>
        <w:tab/>
        <w:t>The awarding ceremony will be held on September 5, 2017, sponsored by Unilab, at the Unilab Bayanihan Center.</w:t>
      </w:r>
    </w:p>
    <w:p w14:paraId="522E2DC9" w14:textId="77777777" w:rsidR="00D94707" w:rsidRPr="000F1D53" w:rsidRDefault="00D94707" w:rsidP="00D94707">
      <w:pPr>
        <w:jc w:val="both"/>
        <w:rPr>
          <w:rFonts w:asciiTheme="minorBidi" w:hAnsiTheme="minorBidi"/>
          <w:b/>
          <w:bCs/>
          <w:sz w:val="32"/>
          <w:szCs w:val="32"/>
          <w:lang w:val="en-PH"/>
        </w:rPr>
      </w:pPr>
    </w:p>
    <w:p w14:paraId="5529F9E6" w14:textId="1FCA5C86" w:rsidR="00A160F2" w:rsidRPr="000F1D53" w:rsidRDefault="00D94707" w:rsidP="00E71F15">
      <w:pPr>
        <w:jc w:val="both"/>
        <w:rPr>
          <w:rFonts w:asciiTheme="minorBidi" w:hAnsiTheme="minorBidi"/>
          <w:b/>
          <w:bCs/>
          <w:sz w:val="32"/>
          <w:szCs w:val="32"/>
          <w:lang w:val="en-PH"/>
        </w:rPr>
      </w:pPr>
      <w:r w:rsidRPr="000F1D53">
        <w:rPr>
          <w:rFonts w:asciiTheme="minorBidi" w:hAnsiTheme="minorBidi"/>
          <w:b/>
          <w:bCs/>
          <w:sz w:val="32"/>
          <w:szCs w:val="32"/>
          <w:lang w:val="en-PH"/>
        </w:rPr>
        <w:tab/>
      </w:r>
      <w:r w:rsidR="0048400D" w:rsidRPr="000F1D53">
        <w:rPr>
          <w:rFonts w:asciiTheme="minorBidi" w:hAnsiTheme="minorBidi"/>
          <w:b/>
          <w:bCs/>
          <w:sz w:val="32"/>
          <w:szCs w:val="32"/>
          <w:lang w:val="en-PH"/>
        </w:rPr>
        <w:t>In anticipation of their hard work, this early we thank our Selection Panel:</w:t>
      </w:r>
      <w:r w:rsidR="00A160F2" w:rsidRPr="000F1D53">
        <w:rPr>
          <w:rFonts w:asciiTheme="minorBidi" w:hAnsiTheme="minorBidi"/>
          <w:b/>
          <w:bCs/>
          <w:sz w:val="32"/>
          <w:szCs w:val="32"/>
          <w:lang w:val="en-PH"/>
        </w:rPr>
        <w:t xml:space="preserve"> </w:t>
      </w:r>
      <w:r w:rsidR="00A160F2" w:rsidRPr="000F1D53">
        <w:rPr>
          <w:rFonts w:asciiTheme="minorBidi" w:hAnsiTheme="minorBidi"/>
          <w:b/>
          <w:bCs/>
          <w:sz w:val="32"/>
          <w:szCs w:val="32"/>
        </w:rPr>
        <w:t>Dr. Marian Roque, ’82, Chair; Dr. Danilo Lachica, ’71-B, Member (PSHS System Representative; Prof. Prospero Naval, ’78, Member (Academe); Ms. Ani Almario, Member (Secondary Education Expert) and Ms. Luzita Alcid, Member (retired PSHS Faculty).</w:t>
      </w:r>
    </w:p>
    <w:p w14:paraId="4E007EDB" w14:textId="2ECEF8C2" w:rsidR="0048400D" w:rsidRPr="000F1D53" w:rsidRDefault="0048400D" w:rsidP="009A1FF8">
      <w:pPr>
        <w:jc w:val="both"/>
        <w:rPr>
          <w:rFonts w:asciiTheme="minorBidi" w:hAnsiTheme="minorBidi"/>
          <w:b/>
          <w:bCs/>
          <w:sz w:val="32"/>
          <w:szCs w:val="32"/>
          <w:lang w:val="en-PH"/>
        </w:rPr>
      </w:pPr>
    </w:p>
    <w:p w14:paraId="1D20A7CA" w14:textId="56EF0C5F" w:rsidR="002C2129" w:rsidRPr="000F1D53" w:rsidRDefault="00D94707" w:rsidP="00E71F15">
      <w:pPr>
        <w:jc w:val="both"/>
        <w:rPr>
          <w:rFonts w:asciiTheme="minorBidi" w:hAnsiTheme="minorBidi"/>
          <w:b/>
          <w:bCs/>
          <w:sz w:val="32"/>
          <w:szCs w:val="32"/>
          <w:lang w:val="en-PH"/>
        </w:rPr>
      </w:pPr>
      <w:r w:rsidRPr="000F1D53">
        <w:rPr>
          <w:rFonts w:asciiTheme="minorBidi" w:hAnsiTheme="minorBidi"/>
          <w:b/>
          <w:bCs/>
          <w:sz w:val="32"/>
          <w:szCs w:val="32"/>
          <w:lang w:val="en-PH"/>
        </w:rPr>
        <w:tab/>
      </w:r>
      <w:r w:rsidR="0048400D" w:rsidRPr="000F1D53">
        <w:rPr>
          <w:rFonts w:asciiTheme="minorBidi" w:hAnsiTheme="minorBidi"/>
          <w:b/>
          <w:bCs/>
          <w:sz w:val="32"/>
          <w:szCs w:val="32"/>
          <w:lang w:val="en-PH"/>
        </w:rPr>
        <w:t>Our very own, EGA, developed the criteria and metrics of the Selection Process.  He leads the Secretariat.  EGA, thank you.  The process is tedious, we know.</w:t>
      </w:r>
    </w:p>
    <w:p w14:paraId="7D36AE97" w14:textId="77777777" w:rsidR="006F50BC" w:rsidRPr="000F1D53" w:rsidRDefault="006F50BC" w:rsidP="00E71F15">
      <w:pPr>
        <w:jc w:val="both"/>
        <w:rPr>
          <w:rFonts w:asciiTheme="minorBidi" w:hAnsiTheme="minorBidi"/>
          <w:b/>
          <w:bCs/>
          <w:sz w:val="32"/>
          <w:szCs w:val="32"/>
          <w:lang w:val="en-PH"/>
        </w:rPr>
      </w:pPr>
    </w:p>
    <w:p w14:paraId="576B214D" w14:textId="77777777" w:rsidR="005066A0" w:rsidRPr="000F1D53" w:rsidRDefault="005066A0" w:rsidP="00246780">
      <w:pPr>
        <w:jc w:val="both"/>
        <w:rPr>
          <w:rFonts w:asciiTheme="minorBidi" w:hAnsiTheme="minorBidi"/>
          <w:b/>
          <w:bCs/>
          <w:i/>
          <w:iCs/>
          <w:sz w:val="32"/>
          <w:szCs w:val="32"/>
          <w:lang w:val="en-PH"/>
        </w:rPr>
      </w:pPr>
      <w:r w:rsidRPr="000F1D53">
        <w:rPr>
          <w:rFonts w:asciiTheme="minorBidi" w:hAnsiTheme="minorBidi"/>
          <w:b/>
          <w:bCs/>
          <w:i/>
          <w:iCs/>
          <w:sz w:val="32"/>
          <w:szCs w:val="32"/>
          <w:lang w:val="en-PH"/>
        </w:rPr>
        <w:t>DONATIONS</w:t>
      </w:r>
    </w:p>
    <w:p w14:paraId="43E961DC" w14:textId="77777777" w:rsidR="005066A0" w:rsidRPr="000F1D53" w:rsidRDefault="005066A0" w:rsidP="00246780">
      <w:pPr>
        <w:jc w:val="both"/>
        <w:rPr>
          <w:rFonts w:asciiTheme="minorBidi" w:hAnsiTheme="minorBidi"/>
          <w:b/>
          <w:bCs/>
          <w:i/>
          <w:iCs/>
          <w:sz w:val="32"/>
          <w:szCs w:val="32"/>
          <w:lang w:val="en-PH"/>
        </w:rPr>
      </w:pPr>
    </w:p>
    <w:p w14:paraId="6B5C1B6C" w14:textId="00230812" w:rsidR="005066A0" w:rsidRPr="000F1D53" w:rsidRDefault="005066A0" w:rsidP="008624B3">
      <w:pPr>
        <w:jc w:val="both"/>
        <w:rPr>
          <w:rFonts w:asciiTheme="minorBidi" w:hAnsiTheme="minorBidi"/>
          <w:b/>
          <w:bCs/>
          <w:iCs/>
          <w:sz w:val="32"/>
          <w:szCs w:val="32"/>
          <w:lang w:val="en-PH"/>
        </w:rPr>
      </w:pPr>
      <w:r w:rsidRPr="000F1D53">
        <w:rPr>
          <w:rFonts w:asciiTheme="minorBidi" w:hAnsiTheme="minorBidi"/>
          <w:b/>
          <w:bCs/>
          <w:iCs/>
          <w:sz w:val="32"/>
          <w:szCs w:val="32"/>
          <w:lang w:val="en-PH"/>
        </w:rPr>
        <w:tab/>
      </w:r>
      <w:r w:rsidR="0048400D" w:rsidRPr="000F1D53">
        <w:rPr>
          <w:rFonts w:asciiTheme="minorBidi" w:hAnsiTheme="minorBidi"/>
          <w:b/>
          <w:bCs/>
          <w:iCs/>
          <w:sz w:val="32"/>
          <w:szCs w:val="32"/>
          <w:lang w:val="en-PH"/>
        </w:rPr>
        <w:t>We do continue with our partnerships with our corporate donors Metrobank</w:t>
      </w:r>
      <w:r w:rsidR="008624B3" w:rsidRPr="000F1D53">
        <w:rPr>
          <w:rFonts w:asciiTheme="minorBidi" w:hAnsiTheme="minorBidi"/>
          <w:b/>
          <w:bCs/>
          <w:iCs/>
          <w:sz w:val="32"/>
          <w:szCs w:val="32"/>
          <w:lang w:val="en-PH"/>
        </w:rPr>
        <w:t xml:space="preserve"> Foundation and George Ty Foundation</w:t>
      </w:r>
      <w:r w:rsidR="0048400D" w:rsidRPr="000F1D53">
        <w:rPr>
          <w:rFonts w:asciiTheme="minorBidi" w:hAnsiTheme="minorBidi"/>
          <w:b/>
          <w:bCs/>
          <w:iCs/>
          <w:sz w:val="32"/>
          <w:szCs w:val="32"/>
          <w:lang w:val="en-PH"/>
        </w:rPr>
        <w:t xml:space="preserve"> and Samsung Electronics Philippines among others.  The Cube</w:t>
      </w:r>
      <w:r w:rsidR="008624B3" w:rsidRPr="000F1D53">
        <w:rPr>
          <w:rFonts w:asciiTheme="minorBidi" w:hAnsiTheme="minorBidi"/>
          <w:b/>
          <w:bCs/>
          <w:iCs/>
          <w:sz w:val="32"/>
          <w:szCs w:val="32"/>
          <w:lang w:val="en-PH"/>
        </w:rPr>
        <w:t xml:space="preserve"> Pro 3D</w:t>
      </w:r>
      <w:r w:rsidR="0048400D" w:rsidRPr="000F1D53">
        <w:rPr>
          <w:rFonts w:asciiTheme="minorBidi" w:hAnsiTheme="minorBidi"/>
          <w:b/>
          <w:bCs/>
          <w:iCs/>
          <w:sz w:val="32"/>
          <w:szCs w:val="32"/>
          <w:lang w:val="en-PH"/>
        </w:rPr>
        <w:t xml:space="preserve"> Printer </w:t>
      </w:r>
      <w:r w:rsidR="008624B3" w:rsidRPr="000F1D53">
        <w:rPr>
          <w:rFonts w:asciiTheme="minorBidi" w:hAnsiTheme="minorBidi"/>
          <w:b/>
          <w:bCs/>
          <w:iCs/>
          <w:sz w:val="32"/>
          <w:szCs w:val="32"/>
          <w:lang w:val="en-PH"/>
        </w:rPr>
        <w:t>the GT Foundation</w:t>
      </w:r>
      <w:r w:rsidR="0048400D" w:rsidRPr="000F1D53">
        <w:rPr>
          <w:rFonts w:asciiTheme="minorBidi" w:hAnsiTheme="minorBidi"/>
          <w:b/>
          <w:bCs/>
          <w:iCs/>
          <w:sz w:val="32"/>
          <w:szCs w:val="32"/>
          <w:lang w:val="en-PH"/>
        </w:rPr>
        <w:t xml:space="preserve"> donated to the FabLab was used by the </w:t>
      </w:r>
      <w:r w:rsidR="008624B3" w:rsidRPr="000F1D53">
        <w:rPr>
          <w:rFonts w:asciiTheme="minorBidi" w:hAnsiTheme="minorBidi"/>
          <w:b/>
          <w:bCs/>
          <w:iCs/>
          <w:sz w:val="32"/>
          <w:szCs w:val="32"/>
          <w:lang w:val="en-PH"/>
        </w:rPr>
        <w:t>CleanTech Team in the fabrication of their device.</w:t>
      </w:r>
      <w:r w:rsidR="0048400D" w:rsidRPr="000F1D53">
        <w:rPr>
          <w:rFonts w:asciiTheme="minorBidi" w:hAnsiTheme="minorBidi"/>
          <w:b/>
          <w:bCs/>
          <w:iCs/>
          <w:sz w:val="32"/>
          <w:szCs w:val="32"/>
          <w:lang w:val="en-PH"/>
        </w:rPr>
        <w:t xml:space="preserve">  The Samsung Smart Classroom was used in the TRIZ Training</w:t>
      </w:r>
      <w:r w:rsidR="008624B3" w:rsidRPr="000F1D53">
        <w:rPr>
          <w:rFonts w:asciiTheme="minorBidi" w:hAnsiTheme="minorBidi"/>
          <w:b/>
          <w:bCs/>
          <w:iCs/>
          <w:sz w:val="32"/>
          <w:szCs w:val="32"/>
          <w:lang w:val="en-PH"/>
        </w:rPr>
        <w:t>,</w:t>
      </w:r>
      <w:r w:rsidR="0048400D" w:rsidRPr="000F1D53">
        <w:rPr>
          <w:rFonts w:asciiTheme="minorBidi" w:hAnsiTheme="minorBidi"/>
          <w:b/>
          <w:bCs/>
          <w:iCs/>
          <w:sz w:val="32"/>
          <w:szCs w:val="32"/>
          <w:lang w:val="en-PH"/>
        </w:rPr>
        <w:t xml:space="preserve"> of which Justine was part of, which may have </w:t>
      </w:r>
      <w:r w:rsidR="00CB181A">
        <w:rPr>
          <w:rFonts w:asciiTheme="minorBidi" w:hAnsiTheme="minorBidi"/>
          <w:b/>
          <w:bCs/>
          <w:iCs/>
          <w:sz w:val="32"/>
          <w:szCs w:val="32"/>
          <w:lang w:val="en-PH"/>
        </w:rPr>
        <w:t xml:space="preserve">somehow influenced his idea of </w:t>
      </w:r>
      <w:r w:rsidR="0048400D" w:rsidRPr="000F1D53">
        <w:rPr>
          <w:rFonts w:asciiTheme="minorBidi" w:hAnsiTheme="minorBidi"/>
          <w:b/>
          <w:bCs/>
          <w:iCs/>
          <w:sz w:val="32"/>
          <w:szCs w:val="32"/>
          <w:lang w:val="en-PH"/>
        </w:rPr>
        <w:t xml:space="preserve"> </w:t>
      </w:r>
      <w:r w:rsidR="00D94707" w:rsidRPr="000F1D53">
        <w:rPr>
          <w:rFonts w:asciiTheme="minorBidi" w:hAnsiTheme="minorBidi"/>
          <w:b/>
          <w:bCs/>
          <w:iCs/>
          <w:sz w:val="32"/>
          <w:szCs w:val="32"/>
          <w:lang w:val="en-PH"/>
        </w:rPr>
        <w:t xml:space="preserve">developing the </w:t>
      </w:r>
      <w:r w:rsidR="008624B3" w:rsidRPr="000F1D53">
        <w:rPr>
          <w:rFonts w:asciiTheme="minorBidi" w:hAnsiTheme="minorBidi"/>
          <w:b/>
          <w:bCs/>
          <w:iCs/>
          <w:sz w:val="32"/>
          <w:szCs w:val="32"/>
          <w:lang w:val="en-PH"/>
        </w:rPr>
        <w:t xml:space="preserve">device </w:t>
      </w:r>
      <w:r w:rsidR="0048400D" w:rsidRPr="000F1D53">
        <w:rPr>
          <w:rFonts w:asciiTheme="minorBidi" w:hAnsiTheme="minorBidi"/>
          <w:b/>
          <w:bCs/>
          <w:iCs/>
          <w:sz w:val="32"/>
          <w:szCs w:val="32"/>
          <w:lang w:val="en-PH"/>
        </w:rPr>
        <w:t>now being perfected for the CleanTech presentation in July.</w:t>
      </w:r>
    </w:p>
    <w:p w14:paraId="220AD61F" w14:textId="77777777" w:rsidR="0048400D" w:rsidRPr="000F1D53" w:rsidRDefault="0048400D" w:rsidP="0048400D">
      <w:pPr>
        <w:jc w:val="both"/>
        <w:rPr>
          <w:rFonts w:asciiTheme="minorBidi" w:hAnsiTheme="minorBidi"/>
          <w:b/>
          <w:bCs/>
          <w:iCs/>
          <w:sz w:val="32"/>
          <w:szCs w:val="32"/>
          <w:lang w:val="en-PH"/>
        </w:rPr>
      </w:pPr>
    </w:p>
    <w:p w14:paraId="68A43B38" w14:textId="119D7916" w:rsidR="0048400D" w:rsidRPr="000F1D53" w:rsidRDefault="00D94707" w:rsidP="00D94707">
      <w:pPr>
        <w:jc w:val="both"/>
        <w:rPr>
          <w:rFonts w:asciiTheme="minorBidi" w:hAnsiTheme="minorBidi"/>
          <w:b/>
          <w:bCs/>
          <w:iCs/>
          <w:sz w:val="32"/>
          <w:szCs w:val="32"/>
          <w:lang w:val="en-PH"/>
        </w:rPr>
      </w:pPr>
      <w:r w:rsidRPr="000F1D53">
        <w:rPr>
          <w:rFonts w:asciiTheme="minorBidi" w:hAnsiTheme="minorBidi"/>
          <w:b/>
          <w:bCs/>
          <w:iCs/>
          <w:sz w:val="32"/>
          <w:szCs w:val="32"/>
          <w:lang w:val="en-PH"/>
        </w:rPr>
        <w:tab/>
      </w:r>
      <w:r w:rsidR="0048400D" w:rsidRPr="000F1D53">
        <w:rPr>
          <w:rFonts w:asciiTheme="minorBidi" w:hAnsiTheme="minorBidi"/>
          <w:b/>
          <w:bCs/>
          <w:iCs/>
          <w:sz w:val="32"/>
          <w:szCs w:val="32"/>
          <w:lang w:val="en-PH"/>
        </w:rPr>
        <w:t xml:space="preserve">We invite you to see the “toys” and learning environment that our students are blessed with.  The Smart and Infinity Classrooms are indeed a far cry from </w:t>
      </w:r>
      <w:r w:rsidRPr="000F1D53">
        <w:rPr>
          <w:rFonts w:asciiTheme="minorBidi" w:hAnsiTheme="minorBidi"/>
          <w:b/>
          <w:bCs/>
          <w:iCs/>
          <w:sz w:val="32"/>
          <w:szCs w:val="32"/>
          <w:lang w:val="en-PH"/>
        </w:rPr>
        <w:t>the</w:t>
      </w:r>
      <w:r w:rsidR="0048400D" w:rsidRPr="000F1D53">
        <w:rPr>
          <w:rFonts w:asciiTheme="minorBidi" w:hAnsiTheme="minorBidi"/>
          <w:b/>
          <w:bCs/>
          <w:iCs/>
          <w:sz w:val="32"/>
          <w:szCs w:val="32"/>
          <w:lang w:val="en-PH"/>
        </w:rPr>
        <w:t xml:space="preserve"> pre-fab building</w:t>
      </w:r>
      <w:r w:rsidRPr="000F1D53">
        <w:rPr>
          <w:rFonts w:asciiTheme="minorBidi" w:hAnsiTheme="minorBidi"/>
          <w:b/>
          <w:bCs/>
          <w:iCs/>
          <w:sz w:val="32"/>
          <w:szCs w:val="32"/>
          <w:lang w:val="en-PH"/>
        </w:rPr>
        <w:t xml:space="preserve"> and make-shift classrooms</w:t>
      </w:r>
      <w:r w:rsidR="0048400D" w:rsidRPr="000F1D53">
        <w:rPr>
          <w:rFonts w:asciiTheme="minorBidi" w:hAnsiTheme="minorBidi"/>
          <w:b/>
          <w:bCs/>
          <w:iCs/>
          <w:sz w:val="32"/>
          <w:szCs w:val="32"/>
          <w:lang w:val="en-PH"/>
        </w:rPr>
        <w:t xml:space="preserve"> during our time.</w:t>
      </w:r>
    </w:p>
    <w:p w14:paraId="1C0FDD7B" w14:textId="77777777" w:rsidR="00EB677E" w:rsidRPr="000F1D53" w:rsidRDefault="00EB677E" w:rsidP="0048400D">
      <w:pPr>
        <w:jc w:val="both"/>
        <w:rPr>
          <w:rFonts w:asciiTheme="minorBidi" w:hAnsiTheme="minorBidi"/>
          <w:b/>
          <w:bCs/>
          <w:iCs/>
          <w:sz w:val="32"/>
          <w:szCs w:val="32"/>
          <w:lang w:val="en-PH"/>
        </w:rPr>
      </w:pPr>
    </w:p>
    <w:p w14:paraId="27B07C3F" w14:textId="1B18AFCD" w:rsidR="00EB677E" w:rsidRPr="000F1D53" w:rsidRDefault="00EB677E" w:rsidP="008624B3">
      <w:pPr>
        <w:jc w:val="both"/>
        <w:rPr>
          <w:rFonts w:asciiTheme="minorBidi" w:hAnsiTheme="minorBidi"/>
          <w:b/>
          <w:bCs/>
          <w:iCs/>
          <w:sz w:val="32"/>
          <w:szCs w:val="32"/>
          <w:lang w:val="en-PH"/>
        </w:rPr>
      </w:pPr>
      <w:r w:rsidRPr="000F1D53">
        <w:rPr>
          <w:rFonts w:asciiTheme="minorBidi" w:hAnsiTheme="minorBidi"/>
          <w:b/>
          <w:bCs/>
          <w:iCs/>
          <w:sz w:val="32"/>
          <w:szCs w:val="32"/>
          <w:lang w:val="en-PH"/>
        </w:rPr>
        <w:tab/>
        <w:t xml:space="preserve">In our meeting with Executive Director Lilia Habacon </w:t>
      </w:r>
      <w:r w:rsidR="008624B3" w:rsidRPr="000F1D53">
        <w:rPr>
          <w:rFonts w:asciiTheme="minorBidi" w:hAnsiTheme="minorBidi"/>
          <w:b/>
          <w:bCs/>
          <w:iCs/>
          <w:sz w:val="32"/>
          <w:szCs w:val="32"/>
          <w:lang w:val="en-PH"/>
        </w:rPr>
        <w:t>she</w:t>
      </w:r>
      <w:r w:rsidRPr="000F1D53">
        <w:rPr>
          <w:rFonts w:asciiTheme="minorBidi" w:hAnsiTheme="minorBidi"/>
          <w:b/>
          <w:bCs/>
          <w:iCs/>
          <w:sz w:val="32"/>
          <w:szCs w:val="32"/>
          <w:lang w:val="en-PH"/>
        </w:rPr>
        <w:t xml:space="preserve"> stressed the need for mentoring from specially skilled alumni in Science, Technology and Engineering.</w:t>
      </w:r>
      <w:r w:rsidR="008624B3" w:rsidRPr="000F1D53">
        <w:rPr>
          <w:rFonts w:asciiTheme="minorBidi" w:hAnsiTheme="minorBidi"/>
          <w:b/>
          <w:bCs/>
          <w:iCs/>
          <w:sz w:val="32"/>
          <w:szCs w:val="32"/>
          <w:lang w:val="en-PH"/>
        </w:rPr>
        <w:t xml:space="preserve">  This we are already doing </w:t>
      </w:r>
      <w:r w:rsidR="009F2543" w:rsidRPr="000F1D53">
        <w:rPr>
          <w:rFonts w:asciiTheme="minorBidi" w:hAnsiTheme="minorBidi"/>
          <w:b/>
          <w:bCs/>
          <w:iCs/>
          <w:sz w:val="32"/>
          <w:szCs w:val="32"/>
          <w:lang w:val="en-PH"/>
        </w:rPr>
        <w:t>for the Main Campus, in partner</w:t>
      </w:r>
      <w:r w:rsidR="008624B3" w:rsidRPr="000F1D53">
        <w:rPr>
          <w:rFonts w:asciiTheme="minorBidi" w:hAnsiTheme="minorBidi"/>
          <w:b/>
          <w:bCs/>
          <w:iCs/>
          <w:sz w:val="32"/>
          <w:szCs w:val="32"/>
          <w:lang w:val="en-PH"/>
        </w:rPr>
        <w:t>ship with Dir. Virginia Andres.</w:t>
      </w:r>
    </w:p>
    <w:p w14:paraId="613AFD62" w14:textId="77777777" w:rsidR="00D94707" w:rsidRPr="000F1D53" w:rsidRDefault="00D94707" w:rsidP="0048400D">
      <w:pPr>
        <w:jc w:val="both"/>
        <w:rPr>
          <w:rFonts w:asciiTheme="minorBidi" w:hAnsiTheme="minorBidi"/>
          <w:b/>
          <w:bCs/>
          <w:iCs/>
          <w:sz w:val="32"/>
          <w:szCs w:val="32"/>
          <w:lang w:val="en-PH"/>
        </w:rPr>
      </w:pPr>
    </w:p>
    <w:p w14:paraId="1F19C9A2" w14:textId="75CC8812" w:rsidR="00EB677E" w:rsidRPr="000F1D53" w:rsidRDefault="00D94707" w:rsidP="00FF410A">
      <w:pPr>
        <w:jc w:val="both"/>
        <w:rPr>
          <w:rFonts w:asciiTheme="minorBidi" w:hAnsiTheme="minorBidi"/>
          <w:b/>
          <w:bCs/>
          <w:iCs/>
          <w:sz w:val="32"/>
          <w:szCs w:val="32"/>
          <w:lang w:val="en-PH"/>
        </w:rPr>
      </w:pPr>
      <w:r w:rsidRPr="000F1D53">
        <w:rPr>
          <w:rFonts w:asciiTheme="minorBidi" w:hAnsiTheme="minorBidi"/>
          <w:b/>
          <w:bCs/>
          <w:iCs/>
          <w:sz w:val="32"/>
          <w:szCs w:val="32"/>
          <w:lang w:val="en-PH"/>
        </w:rPr>
        <w:tab/>
        <w:t xml:space="preserve">For starters, we facilitated the Chemistry </w:t>
      </w:r>
      <w:r w:rsidR="000A4DC4" w:rsidRPr="000F1D53">
        <w:rPr>
          <w:rFonts w:asciiTheme="minorBidi" w:hAnsiTheme="minorBidi"/>
          <w:b/>
          <w:bCs/>
          <w:iCs/>
          <w:sz w:val="32"/>
          <w:szCs w:val="32"/>
          <w:lang w:val="en-PH"/>
        </w:rPr>
        <w:t xml:space="preserve">and General Education </w:t>
      </w:r>
      <w:r w:rsidRPr="000F1D53">
        <w:rPr>
          <w:rFonts w:asciiTheme="minorBidi" w:hAnsiTheme="minorBidi"/>
          <w:b/>
          <w:bCs/>
          <w:iCs/>
          <w:sz w:val="32"/>
          <w:szCs w:val="32"/>
          <w:lang w:val="en-PH"/>
        </w:rPr>
        <w:t>Teacher</w:t>
      </w:r>
      <w:r w:rsidR="000A4DC4" w:rsidRPr="000F1D53">
        <w:rPr>
          <w:rFonts w:asciiTheme="minorBidi" w:hAnsiTheme="minorBidi"/>
          <w:b/>
          <w:bCs/>
          <w:iCs/>
          <w:sz w:val="32"/>
          <w:szCs w:val="32"/>
          <w:lang w:val="en-PH"/>
        </w:rPr>
        <w:t>’</w:t>
      </w:r>
      <w:r w:rsidRPr="000F1D53">
        <w:rPr>
          <w:rFonts w:asciiTheme="minorBidi" w:hAnsiTheme="minorBidi"/>
          <w:b/>
          <w:bCs/>
          <w:iCs/>
          <w:sz w:val="32"/>
          <w:szCs w:val="32"/>
          <w:lang w:val="en-PH"/>
        </w:rPr>
        <w:t xml:space="preserve">s </w:t>
      </w:r>
      <w:r w:rsidR="000A4DC4" w:rsidRPr="000F1D53">
        <w:rPr>
          <w:rFonts w:asciiTheme="minorBidi" w:hAnsiTheme="minorBidi"/>
          <w:b/>
          <w:bCs/>
          <w:iCs/>
          <w:sz w:val="32"/>
          <w:szCs w:val="32"/>
          <w:lang w:val="en-PH"/>
        </w:rPr>
        <w:t>Workshop and the Training Workshop on Pedagogical Approaches to Teaching Chemistry</w:t>
      </w:r>
      <w:r w:rsidRPr="000F1D53">
        <w:rPr>
          <w:rFonts w:asciiTheme="minorBidi" w:hAnsiTheme="minorBidi"/>
          <w:b/>
          <w:bCs/>
          <w:iCs/>
          <w:sz w:val="32"/>
          <w:szCs w:val="32"/>
          <w:lang w:val="en-PH"/>
        </w:rPr>
        <w:t xml:space="preserve"> conducted by Dr. Myrna Hipol-Estrada, ’71-B and the </w:t>
      </w:r>
      <w:r w:rsidRPr="000F1D53">
        <w:rPr>
          <w:rFonts w:asciiTheme="minorBidi" w:hAnsiTheme="minorBidi"/>
          <w:b/>
          <w:bCs/>
          <w:i/>
          <w:sz w:val="32"/>
          <w:szCs w:val="32"/>
          <w:lang w:val="en-PH"/>
        </w:rPr>
        <w:t xml:space="preserve">TRIZ (Russian acronym for Innovative Problem Solving) </w:t>
      </w:r>
      <w:r w:rsidRPr="000F1D53">
        <w:rPr>
          <w:rFonts w:asciiTheme="minorBidi" w:hAnsiTheme="minorBidi"/>
          <w:b/>
          <w:bCs/>
          <w:iCs/>
          <w:sz w:val="32"/>
          <w:szCs w:val="32"/>
          <w:lang w:val="en-PH"/>
        </w:rPr>
        <w:t>Workshop conducted by Irving Guerrero, ’71-B</w:t>
      </w:r>
      <w:r w:rsidR="00C4113A" w:rsidRPr="000F1D53">
        <w:rPr>
          <w:rFonts w:asciiTheme="minorBidi" w:hAnsiTheme="minorBidi"/>
          <w:b/>
          <w:bCs/>
          <w:iCs/>
          <w:sz w:val="32"/>
          <w:szCs w:val="32"/>
          <w:lang w:val="en-PH"/>
        </w:rPr>
        <w:t xml:space="preserve"> for selected students,</w:t>
      </w:r>
      <w:r w:rsidR="009F2543" w:rsidRPr="000F1D53">
        <w:rPr>
          <w:rFonts w:asciiTheme="minorBidi" w:hAnsiTheme="minorBidi"/>
          <w:b/>
          <w:bCs/>
          <w:iCs/>
          <w:sz w:val="32"/>
          <w:szCs w:val="32"/>
          <w:lang w:val="en-PH"/>
        </w:rPr>
        <w:t xml:space="preserve"> of</w:t>
      </w:r>
      <w:r w:rsidR="00C4113A" w:rsidRPr="000F1D53">
        <w:rPr>
          <w:rFonts w:asciiTheme="minorBidi" w:hAnsiTheme="minorBidi"/>
          <w:b/>
          <w:bCs/>
          <w:iCs/>
          <w:sz w:val="32"/>
          <w:szCs w:val="32"/>
          <w:lang w:val="en-PH"/>
        </w:rPr>
        <w:t xml:space="preserve"> the Main Campus.  Irving will conduct the TRIZ training for the teachers of the </w:t>
      </w:r>
      <w:r w:rsidR="009F2543" w:rsidRPr="000F1D53">
        <w:rPr>
          <w:rFonts w:asciiTheme="minorBidi" w:hAnsiTheme="minorBidi"/>
          <w:b/>
          <w:bCs/>
          <w:iCs/>
          <w:sz w:val="32"/>
          <w:szCs w:val="32"/>
          <w:lang w:val="en-PH"/>
        </w:rPr>
        <w:t xml:space="preserve">Main Campus and the </w:t>
      </w:r>
      <w:r w:rsidR="00C4113A" w:rsidRPr="000F1D53">
        <w:rPr>
          <w:rFonts w:asciiTheme="minorBidi" w:hAnsiTheme="minorBidi"/>
          <w:b/>
          <w:bCs/>
          <w:iCs/>
          <w:sz w:val="32"/>
          <w:szCs w:val="32"/>
          <w:lang w:val="en-PH"/>
        </w:rPr>
        <w:t>System.</w:t>
      </w:r>
    </w:p>
    <w:p w14:paraId="59281C16" w14:textId="77777777" w:rsidR="00EB677E" w:rsidRPr="000F1D53" w:rsidRDefault="00EB677E" w:rsidP="0048400D">
      <w:pPr>
        <w:jc w:val="both"/>
        <w:rPr>
          <w:rFonts w:asciiTheme="minorBidi" w:hAnsiTheme="minorBidi"/>
          <w:b/>
          <w:bCs/>
          <w:iCs/>
          <w:sz w:val="32"/>
          <w:szCs w:val="32"/>
          <w:lang w:val="en-PH"/>
        </w:rPr>
      </w:pPr>
    </w:p>
    <w:p w14:paraId="5B13379D" w14:textId="53DB9600" w:rsidR="00EB677E" w:rsidRPr="000F1D53" w:rsidRDefault="00EB677E" w:rsidP="008624B3">
      <w:pPr>
        <w:jc w:val="both"/>
        <w:rPr>
          <w:rFonts w:asciiTheme="minorBidi" w:hAnsiTheme="minorBidi"/>
          <w:b/>
          <w:bCs/>
          <w:iCs/>
          <w:sz w:val="32"/>
          <w:szCs w:val="32"/>
          <w:lang w:val="en-PH"/>
        </w:rPr>
      </w:pPr>
      <w:r w:rsidRPr="000F1D53">
        <w:rPr>
          <w:rFonts w:asciiTheme="minorBidi" w:hAnsiTheme="minorBidi"/>
          <w:b/>
          <w:bCs/>
          <w:iCs/>
          <w:sz w:val="32"/>
          <w:szCs w:val="32"/>
          <w:lang w:val="en-PH"/>
        </w:rPr>
        <w:tab/>
        <w:t xml:space="preserve">So yet again, the dynamics of the support we give to the PSHS is </w:t>
      </w:r>
      <w:r w:rsidR="00C4113A" w:rsidRPr="000F1D53">
        <w:rPr>
          <w:rFonts w:asciiTheme="minorBidi" w:hAnsiTheme="minorBidi"/>
          <w:b/>
          <w:bCs/>
          <w:iCs/>
          <w:sz w:val="32"/>
          <w:szCs w:val="32"/>
          <w:lang w:val="en-PH"/>
        </w:rPr>
        <w:t>evolving</w:t>
      </w:r>
      <w:r w:rsidRPr="000F1D53">
        <w:rPr>
          <w:rFonts w:asciiTheme="minorBidi" w:hAnsiTheme="minorBidi"/>
          <w:b/>
          <w:bCs/>
          <w:iCs/>
          <w:sz w:val="32"/>
          <w:szCs w:val="32"/>
          <w:lang w:val="en-PH"/>
        </w:rPr>
        <w:t xml:space="preserve">. </w:t>
      </w:r>
      <w:r w:rsidR="008624B3" w:rsidRPr="000F1D53">
        <w:rPr>
          <w:rFonts w:asciiTheme="minorBidi" w:hAnsiTheme="minorBidi"/>
          <w:b/>
          <w:bCs/>
          <w:iCs/>
          <w:sz w:val="32"/>
          <w:szCs w:val="32"/>
          <w:lang w:val="en-PH"/>
        </w:rPr>
        <w:t>Whereas there was need to help the school with infrastructure needs before, e.g. Humanities Faculty Room, 3</w:t>
      </w:r>
      <w:r w:rsidR="008624B3" w:rsidRPr="000F1D53">
        <w:rPr>
          <w:rFonts w:asciiTheme="minorBidi" w:hAnsiTheme="minorBidi"/>
          <w:b/>
          <w:bCs/>
          <w:iCs/>
          <w:sz w:val="32"/>
          <w:szCs w:val="32"/>
          <w:vertAlign w:val="superscript"/>
          <w:lang w:val="en-PH"/>
        </w:rPr>
        <w:t>rd</w:t>
      </w:r>
      <w:r w:rsidR="008624B3" w:rsidRPr="000F1D53">
        <w:rPr>
          <w:rFonts w:asciiTheme="minorBidi" w:hAnsiTheme="minorBidi"/>
          <w:b/>
          <w:bCs/>
          <w:iCs/>
          <w:sz w:val="32"/>
          <w:szCs w:val="32"/>
          <w:lang w:val="en-PH"/>
        </w:rPr>
        <w:t xml:space="preserve"> Flr. Auditorium,  t</w:t>
      </w:r>
      <w:r w:rsidRPr="000F1D53">
        <w:rPr>
          <w:rFonts w:asciiTheme="minorBidi" w:hAnsiTheme="minorBidi"/>
          <w:b/>
          <w:bCs/>
          <w:iCs/>
          <w:sz w:val="32"/>
          <w:szCs w:val="32"/>
          <w:lang w:val="en-PH"/>
        </w:rPr>
        <w:t>oday, we help the school create and effect a learning environment that fosters innovation and creation, broaden learning opportunities</w:t>
      </w:r>
      <w:r w:rsidR="008624B3" w:rsidRPr="000F1D53">
        <w:rPr>
          <w:rFonts w:asciiTheme="minorBidi" w:hAnsiTheme="minorBidi"/>
          <w:b/>
          <w:bCs/>
          <w:iCs/>
          <w:sz w:val="32"/>
          <w:szCs w:val="32"/>
          <w:lang w:val="en-PH"/>
        </w:rPr>
        <w:t xml:space="preserve"> by building and enhancing partnerships</w:t>
      </w:r>
      <w:r w:rsidRPr="000F1D53">
        <w:rPr>
          <w:rFonts w:asciiTheme="minorBidi" w:hAnsiTheme="minorBidi"/>
          <w:b/>
          <w:bCs/>
          <w:iCs/>
          <w:sz w:val="32"/>
          <w:szCs w:val="32"/>
          <w:lang w:val="en-PH"/>
        </w:rPr>
        <w:t xml:space="preserve"> </w:t>
      </w:r>
      <w:r w:rsidR="008624B3" w:rsidRPr="000F1D53">
        <w:rPr>
          <w:rFonts w:asciiTheme="minorBidi" w:hAnsiTheme="minorBidi"/>
          <w:b/>
          <w:bCs/>
          <w:iCs/>
          <w:sz w:val="32"/>
          <w:szCs w:val="32"/>
          <w:lang w:val="en-PH"/>
        </w:rPr>
        <w:t xml:space="preserve">with donor corporations and foundations and facilitating mentoring or training sessions conducted by alumni who are experts in their fields. </w:t>
      </w:r>
      <w:r w:rsidRPr="000F1D53">
        <w:rPr>
          <w:rFonts w:asciiTheme="minorBidi" w:hAnsiTheme="minorBidi"/>
          <w:b/>
          <w:bCs/>
          <w:iCs/>
          <w:sz w:val="32"/>
          <w:szCs w:val="32"/>
          <w:lang w:val="en-PH"/>
        </w:rPr>
        <w:t xml:space="preserve"> </w:t>
      </w:r>
      <w:r w:rsidR="008624B3" w:rsidRPr="000F1D53">
        <w:rPr>
          <w:rFonts w:asciiTheme="minorBidi" w:hAnsiTheme="minorBidi"/>
          <w:b/>
          <w:bCs/>
          <w:iCs/>
          <w:sz w:val="32"/>
          <w:szCs w:val="32"/>
          <w:lang w:val="en-PH"/>
        </w:rPr>
        <w:t>So</w:t>
      </w:r>
      <w:r w:rsidRPr="000F1D53">
        <w:rPr>
          <w:rFonts w:asciiTheme="minorBidi" w:hAnsiTheme="minorBidi"/>
          <w:b/>
          <w:bCs/>
          <w:iCs/>
          <w:sz w:val="32"/>
          <w:szCs w:val="32"/>
          <w:lang w:val="en-PH"/>
        </w:rPr>
        <w:t xml:space="preserve"> we say yes to Ma’am Lil and Ma’am Gene – the Foundation will be there as we have been there for the past 39 years.</w:t>
      </w:r>
    </w:p>
    <w:p w14:paraId="7F8496E4" w14:textId="77777777" w:rsidR="00EB677E" w:rsidRPr="000F1D53" w:rsidRDefault="00EB677E" w:rsidP="00EB677E">
      <w:pPr>
        <w:jc w:val="both"/>
        <w:rPr>
          <w:rFonts w:asciiTheme="minorBidi" w:hAnsiTheme="minorBidi"/>
          <w:b/>
          <w:bCs/>
          <w:iCs/>
          <w:sz w:val="32"/>
          <w:szCs w:val="32"/>
          <w:lang w:val="en-PH"/>
        </w:rPr>
      </w:pPr>
    </w:p>
    <w:p w14:paraId="64BB687C" w14:textId="04A4504A" w:rsidR="00EB677E" w:rsidRPr="000F1D53" w:rsidRDefault="00EB677E" w:rsidP="00EB677E">
      <w:pPr>
        <w:jc w:val="both"/>
        <w:rPr>
          <w:rFonts w:asciiTheme="minorBidi" w:hAnsiTheme="minorBidi"/>
          <w:b/>
          <w:bCs/>
          <w:iCs/>
          <w:sz w:val="32"/>
          <w:szCs w:val="32"/>
          <w:lang w:val="en-PH"/>
        </w:rPr>
      </w:pPr>
      <w:r w:rsidRPr="000F1D53">
        <w:rPr>
          <w:rFonts w:asciiTheme="minorBidi" w:hAnsiTheme="minorBidi"/>
          <w:b/>
          <w:bCs/>
          <w:iCs/>
          <w:sz w:val="32"/>
          <w:szCs w:val="32"/>
          <w:lang w:val="en-PH"/>
        </w:rPr>
        <w:tab/>
        <w:t>Thank you.</w:t>
      </w:r>
    </w:p>
    <w:p w14:paraId="4794EAA8" w14:textId="77777777" w:rsidR="005066A0" w:rsidRPr="000F1D53" w:rsidRDefault="005066A0" w:rsidP="00246780">
      <w:pPr>
        <w:jc w:val="both"/>
        <w:rPr>
          <w:rFonts w:asciiTheme="minorBidi" w:hAnsiTheme="minorBidi"/>
          <w:b/>
          <w:bCs/>
          <w:iCs/>
          <w:sz w:val="32"/>
          <w:szCs w:val="32"/>
          <w:lang w:val="en-PH"/>
        </w:rPr>
      </w:pPr>
    </w:p>
    <w:p w14:paraId="6E98090C" w14:textId="6A022029" w:rsidR="00416960" w:rsidRPr="000F1D53" w:rsidRDefault="005066A0" w:rsidP="00C13B57">
      <w:pPr>
        <w:jc w:val="both"/>
        <w:rPr>
          <w:rFonts w:asciiTheme="minorBidi" w:hAnsiTheme="minorBidi"/>
          <w:b/>
          <w:bCs/>
          <w:iCs/>
          <w:sz w:val="32"/>
          <w:szCs w:val="32"/>
          <w:lang w:val="en-PH"/>
        </w:rPr>
      </w:pPr>
      <w:r w:rsidRPr="000F1D53">
        <w:rPr>
          <w:rFonts w:asciiTheme="minorBidi" w:hAnsiTheme="minorBidi"/>
          <w:b/>
          <w:bCs/>
          <w:iCs/>
          <w:sz w:val="32"/>
          <w:szCs w:val="32"/>
          <w:lang w:val="en-PH"/>
        </w:rPr>
        <w:tab/>
      </w:r>
    </w:p>
    <w:p w14:paraId="599FFB29" w14:textId="77777777" w:rsidR="005066A0" w:rsidRPr="000F1D53" w:rsidRDefault="005066A0" w:rsidP="00246780">
      <w:pPr>
        <w:jc w:val="both"/>
        <w:rPr>
          <w:rFonts w:asciiTheme="minorBidi" w:hAnsiTheme="minorBidi"/>
          <w:b/>
          <w:bCs/>
          <w:iCs/>
          <w:sz w:val="32"/>
          <w:szCs w:val="32"/>
          <w:lang w:val="en-PH"/>
        </w:rPr>
      </w:pPr>
    </w:p>
    <w:p w14:paraId="697330BA" w14:textId="6E98B090" w:rsidR="005066A0" w:rsidRPr="000F1D53" w:rsidRDefault="005066A0" w:rsidP="00C13B57">
      <w:pPr>
        <w:jc w:val="both"/>
        <w:rPr>
          <w:rFonts w:asciiTheme="minorBidi" w:hAnsiTheme="minorBidi"/>
          <w:b/>
          <w:bCs/>
          <w:iCs/>
          <w:sz w:val="32"/>
          <w:szCs w:val="32"/>
          <w:lang w:val="en-PH"/>
        </w:rPr>
      </w:pPr>
      <w:r w:rsidRPr="000F1D53">
        <w:rPr>
          <w:rFonts w:asciiTheme="minorBidi" w:hAnsiTheme="minorBidi"/>
          <w:b/>
          <w:bCs/>
          <w:iCs/>
          <w:sz w:val="32"/>
          <w:szCs w:val="32"/>
          <w:lang w:val="en-PH"/>
        </w:rPr>
        <w:tab/>
      </w:r>
    </w:p>
    <w:p w14:paraId="39973771" w14:textId="26E85B83" w:rsidR="00246780" w:rsidRPr="000F1D53" w:rsidRDefault="00246780" w:rsidP="00CB181A">
      <w:pPr>
        <w:jc w:val="both"/>
        <w:rPr>
          <w:rFonts w:asciiTheme="minorBidi" w:hAnsiTheme="minorBidi"/>
          <w:b/>
          <w:bCs/>
          <w:sz w:val="32"/>
          <w:szCs w:val="32"/>
        </w:rPr>
      </w:pPr>
    </w:p>
    <w:sectPr w:rsidR="00246780" w:rsidRPr="000F1D53" w:rsidSect="008624B3">
      <w:footerReference w:type="default" r:id="rId7"/>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34957" w14:textId="77777777" w:rsidR="00EF0F72" w:rsidRDefault="00EF0F72" w:rsidP="00B720D7">
      <w:r>
        <w:separator/>
      </w:r>
    </w:p>
  </w:endnote>
  <w:endnote w:type="continuationSeparator" w:id="0">
    <w:p w14:paraId="704E51BE" w14:textId="77777777" w:rsidR="00EF0F72" w:rsidRDefault="00EF0F72" w:rsidP="00B7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081701"/>
      <w:docPartObj>
        <w:docPartGallery w:val="Page Numbers (Bottom of Page)"/>
        <w:docPartUnique/>
      </w:docPartObj>
    </w:sdtPr>
    <w:sdtEndPr>
      <w:rPr>
        <w:noProof/>
      </w:rPr>
    </w:sdtEndPr>
    <w:sdtContent>
      <w:p w14:paraId="3AFE921E" w14:textId="332875BE" w:rsidR="00B720D7" w:rsidRDefault="00B720D7">
        <w:pPr>
          <w:pStyle w:val="Footer"/>
          <w:jc w:val="right"/>
        </w:pPr>
        <w:r>
          <w:fldChar w:fldCharType="begin"/>
        </w:r>
        <w:r>
          <w:instrText xml:space="preserve"> PAGE   \* MERGEFORMAT </w:instrText>
        </w:r>
        <w:r>
          <w:fldChar w:fldCharType="separate"/>
        </w:r>
        <w:r w:rsidR="007D2A02">
          <w:rPr>
            <w:noProof/>
          </w:rPr>
          <w:t>1</w:t>
        </w:r>
        <w:r>
          <w:rPr>
            <w:noProof/>
          </w:rPr>
          <w:fldChar w:fldCharType="end"/>
        </w:r>
      </w:p>
    </w:sdtContent>
  </w:sdt>
  <w:p w14:paraId="4A0FE41E" w14:textId="77777777" w:rsidR="00B720D7" w:rsidRDefault="00B720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D5212" w14:textId="77777777" w:rsidR="00EF0F72" w:rsidRDefault="00EF0F72" w:rsidP="00B720D7">
      <w:r>
        <w:separator/>
      </w:r>
    </w:p>
  </w:footnote>
  <w:footnote w:type="continuationSeparator" w:id="0">
    <w:p w14:paraId="7E35C997" w14:textId="77777777" w:rsidR="00EF0F72" w:rsidRDefault="00EF0F72" w:rsidP="00B720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57740"/>
    <w:multiLevelType w:val="hybridMultilevel"/>
    <w:tmpl w:val="3A5A20FA"/>
    <w:lvl w:ilvl="0" w:tplc="FB3846B6">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nsid w:val="692B66D8"/>
    <w:multiLevelType w:val="hybridMultilevel"/>
    <w:tmpl w:val="8D987AC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29"/>
    <w:rsid w:val="00062980"/>
    <w:rsid w:val="000A4DC4"/>
    <w:rsid w:val="000F1D53"/>
    <w:rsid w:val="00177829"/>
    <w:rsid w:val="001D3B68"/>
    <w:rsid w:val="00246780"/>
    <w:rsid w:val="002A5E26"/>
    <w:rsid w:val="002C2129"/>
    <w:rsid w:val="00361613"/>
    <w:rsid w:val="003A1248"/>
    <w:rsid w:val="003C3876"/>
    <w:rsid w:val="003D3142"/>
    <w:rsid w:val="00416960"/>
    <w:rsid w:val="004572A9"/>
    <w:rsid w:val="0048400D"/>
    <w:rsid w:val="004E0DEC"/>
    <w:rsid w:val="004F173B"/>
    <w:rsid w:val="005066A0"/>
    <w:rsid w:val="0057312F"/>
    <w:rsid w:val="005F759B"/>
    <w:rsid w:val="006F50BC"/>
    <w:rsid w:val="0073642F"/>
    <w:rsid w:val="007A5600"/>
    <w:rsid w:val="007B2859"/>
    <w:rsid w:val="007D2A02"/>
    <w:rsid w:val="007D71AF"/>
    <w:rsid w:val="007E16A4"/>
    <w:rsid w:val="007E2590"/>
    <w:rsid w:val="008624B3"/>
    <w:rsid w:val="009A1FF8"/>
    <w:rsid w:val="009C4F14"/>
    <w:rsid w:val="009F2543"/>
    <w:rsid w:val="009F573C"/>
    <w:rsid w:val="00A160F2"/>
    <w:rsid w:val="00A5779B"/>
    <w:rsid w:val="00A906DF"/>
    <w:rsid w:val="00AD0082"/>
    <w:rsid w:val="00B720D7"/>
    <w:rsid w:val="00BA61AA"/>
    <w:rsid w:val="00BC55F8"/>
    <w:rsid w:val="00BE17DD"/>
    <w:rsid w:val="00C13B57"/>
    <w:rsid w:val="00C33ABA"/>
    <w:rsid w:val="00C4113A"/>
    <w:rsid w:val="00C8443A"/>
    <w:rsid w:val="00C954EF"/>
    <w:rsid w:val="00CB181A"/>
    <w:rsid w:val="00CB1BE4"/>
    <w:rsid w:val="00CE6A54"/>
    <w:rsid w:val="00D34EAC"/>
    <w:rsid w:val="00D94707"/>
    <w:rsid w:val="00DB30EF"/>
    <w:rsid w:val="00DB5B2E"/>
    <w:rsid w:val="00DE42F3"/>
    <w:rsid w:val="00E2188A"/>
    <w:rsid w:val="00E21D31"/>
    <w:rsid w:val="00E541CB"/>
    <w:rsid w:val="00E71F15"/>
    <w:rsid w:val="00EB677E"/>
    <w:rsid w:val="00EF0F72"/>
    <w:rsid w:val="00F312A7"/>
    <w:rsid w:val="00FD1FB7"/>
    <w:rsid w:val="00FF41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F1B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829"/>
    <w:rPr>
      <w:rFonts w:ascii="Lucida Grande" w:hAnsi="Lucida Grande" w:cs="Lucida Grande"/>
      <w:sz w:val="18"/>
      <w:szCs w:val="18"/>
    </w:rPr>
  </w:style>
  <w:style w:type="paragraph" w:styleId="NormalWeb">
    <w:name w:val="Normal (Web)"/>
    <w:basedOn w:val="Normal"/>
    <w:uiPriority w:val="99"/>
    <w:semiHidden/>
    <w:unhideWhenUsed/>
    <w:rsid w:val="00246780"/>
    <w:pPr>
      <w:spacing w:before="100" w:beforeAutospacing="1" w:after="100" w:afterAutospacing="1"/>
    </w:pPr>
    <w:rPr>
      <w:rFonts w:ascii="Times" w:hAnsi="Times" w:cs="Times New Roman"/>
      <w:sz w:val="20"/>
      <w:szCs w:val="20"/>
      <w:lang w:val="en-PH"/>
    </w:rPr>
  </w:style>
  <w:style w:type="paragraph" w:styleId="Header">
    <w:name w:val="header"/>
    <w:basedOn w:val="Normal"/>
    <w:link w:val="HeaderChar"/>
    <w:uiPriority w:val="99"/>
    <w:unhideWhenUsed/>
    <w:rsid w:val="00B720D7"/>
    <w:pPr>
      <w:tabs>
        <w:tab w:val="center" w:pos="4680"/>
        <w:tab w:val="right" w:pos="9360"/>
      </w:tabs>
    </w:pPr>
  </w:style>
  <w:style w:type="character" w:customStyle="1" w:styleId="HeaderChar">
    <w:name w:val="Header Char"/>
    <w:basedOn w:val="DefaultParagraphFont"/>
    <w:link w:val="Header"/>
    <w:uiPriority w:val="99"/>
    <w:rsid w:val="00B720D7"/>
  </w:style>
  <w:style w:type="paragraph" w:styleId="Footer">
    <w:name w:val="footer"/>
    <w:basedOn w:val="Normal"/>
    <w:link w:val="FooterChar"/>
    <w:uiPriority w:val="99"/>
    <w:unhideWhenUsed/>
    <w:rsid w:val="00B720D7"/>
    <w:pPr>
      <w:tabs>
        <w:tab w:val="center" w:pos="4680"/>
        <w:tab w:val="right" w:pos="9360"/>
      </w:tabs>
    </w:pPr>
  </w:style>
  <w:style w:type="character" w:customStyle="1" w:styleId="FooterChar">
    <w:name w:val="Footer Char"/>
    <w:basedOn w:val="DefaultParagraphFont"/>
    <w:link w:val="Footer"/>
    <w:uiPriority w:val="99"/>
    <w:rsid w:val="00B720D7"/>
  </w:style>
  <w:style w:type="paragraph" w:styleId="ListParagraph">
    <w:name w:val="List Paragraph"/>
    <w:basedOn w:val="Normal"/>
    <w:uiPriority w:val="34"/>
    <w:qFormat/>
    <w:rsid w:val="003C3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339265">
      <w:bodyDiv w:val="1"/>
      <w:marLeft w:val="0"/>
      <w:marRight w:val="0"/>
      <w:marTop w:val="0"/>
      <w:marBottom w:val="0"/>
      <w:divBdr>
        <w:top w:val="none" w:sz="0" w:space="0" w:color="auto"/>
        <w:left w:val="none" w:sz="0" w:space="0" w:color="auto"/>
        <w:bottom w:val="none" w:sz="0" w:space="0" w:color="auto"/>
        <w:right w:val="none" w:sz="0" w:space="0" w:color="auto"/>
      </w:divBdr>
    </w:div>
    <w:div w:id="1427119604">
      <w:bodyDiv w:val="1"/>
      <w:marLeft w:val="0"/>
      <w:marRight w:val="0"/>
      <w:marTop w:val="0"/>
      <w:marBottom w:val="0"/>
      <w:divBdr>
        <w:top w:val="none" w:sz="0" w:space="0" w:color="auto"/>
        <w:left w:val="none" w:sz="0" w:space="0" w:color="auto"/>
        <w:bottom w:val="none" w:sz="0" w:space="0" w:color="auto"/>
        <w:right w:val="none" w:sz="0" w:space="0" w:color="auto"/>
      </w:divBdr>
    </w:div>
    <w:div w:id="1638603987">
      <w:bodyDiv w:val="1"/>
      <w:marLeft w:val="0"/>
      <w:marRight w:val="0"/>
      <w:marTop w:val="0"/>
      <w:marBottom w:val="0"/>
      <w:divBdr>
        <w:top w:val="none" w:sz="0" w:space="0" w:color="auto"/>
        <w:left w:val="none" w:sz="0" w:space="0" w:color="auto"/>
        <w:bottom w:val="none" w:sz="0" w:space="0" w:color="auto"/>
        <w:right w:val="none" w:sz="0" w:space="0" w:color="auto"/>
      </w:divBdr>
    </w:div>
    <w:div w:id="19916405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958</Words>
  <Characters>5465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ABC Stars</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Teresita C. Bacungan</dc:creator>
  <cp:lastModifiedBy>Froilan Albert Bacungan</cp:lastModifiedBy>
  <cp:revision>10</cp:revision>
  <cp:lastPrinted>2017-06-24T03:16:00Z</cp:lastPrinted>
  <dcterms:created xsi:type="dcterms:W3CDTF">2017-06-23T10:39:00Z</dcterms:created>
  <dcterms:modified xsi:type="dcterms:W3CDTF">2018-06-29T06:05:00Z</dcterms:modified>
</cp:coreProperties>
</file>